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90" w:tblpY="517"/>
        <w:tblW w:w="0" w:type="auto"/>
        <w:tblLook w:val="0000" w:firstRow="0" w:lastRow="0" w:firstColumn="0" w:lastColumn="0" w:noHBand="0" w:noVBand="0"/>
      </w:tblPr>
      <w:tblGrid>
        <w:gridCol w:w="6292"/>
      </w:tblGrid>
      <w:tr w:rsidR="008A6CD0" w:rsidTr="008A6CD0">
        <w:trPr>
          <w:trHeight w:val="913"/>
        </w:trPr>
        <w:tc>
          <w:tcPr>
            <w:tcW w:w="6292" w:type="dxa"/>
          </w:tcPr>
          <w:p w:rsidR="008A6CD0" w:rsidRDefault="008A6CD0" w:rsidP="008A6CD0">
            <w:pPr>
              <w:pStyle w:val="Heading3"/>
              <w:framePr w:hSpace="0" w:wrap="auto" w:vAnchor="margin" w:xAlign="left" w:yAlign="inline"/>
              <w:spacing w:after="100"/>
              <w:rPr>
                <w:sz w:val="40"/>
              </w:rPr>
            </w:pPr>
            <w:bookmarkStart w:id="0" w:name="_GoBack"/>
            <w:bookmarkEnd w:id="0"/>
            <w:r w:rsidRPr="008A6CD0">
              <w:rPr>
                <w:sz w:val="40"/>
              </w:rPr>
              <w:t>Centre for Language Studies</w:t>
            </w:r>
            <w:r>
              <w:rPr>
                <w:sz w:val="40"/>
              </w:rPr>
              <w:t xml:space="preserve"> </w:t>
            </w:r>
          </w:p>
          <w:p w:rsidR="008A6CD0" w:rsidRPr="008A6CD0" w:rsidRDefault="008A6CD0" w:rsidP="008A6CD0">
            <w:pPr>
              <w:pStyle w:val="Heading3"/>
              <w:framePr w:hSpace="0" w:wrap="auto" w:vAnchor="margin" w:xAlign="left" w:yAlign="inline"/>
              <w:spacing w:after="100"/>
              <w:rPr>
                <w:sz w:val="40"/>
              </w:rPr>
            </w:pPr>
            <w:r>
              <w:rPr>
                <w:sz w:val="40"/>
              </w:rPr>
              <w:t>External Language Programme</w:t>
            </w:r>
          </w:p>
          <w:p w:rsidR="008A6CD0" w:rsidRPr="008A6CD0" w:rsidRDefault="008A6CD0" w:rsidP="008A6CD0">
            <w:pPr>
              <w:framePr w:hSpace="0" w:wrap="auto" w:vAnchor="margin" w:xAlign="left" w:yAlign="inline"/>
              <w:rPr>
                <w:sz w:val="36"/>
              </w:rPr>
            </w:pPr>
            <w:r w:rsidRPr="008A6CD0">
              <w:rPr>
                <w:sz w:val="36"/>
              </w:rPr>
              <w:t>Manual Registration Form</w:t>
            </w:r>
          </w:p>
          <w:p w:rsidR="008A6CD0" w:rsidRDefault="008A6CD0" w:rsidP="008A6CD0">
            <w:pPr>
              <w:pStyle w:val="NoSpacing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margin" w:tblpXSpec="center" w:tblpY="14061"/>
        <w:tblOverlap w:val="never"/>
        <w:tblW w:w="10774" w:type="dxa"/>
        <w:tblLook w:val="0000" w:firstRow="0" w:lastRow="0" w:firstColumn="0" w:lastColumn="0" w:noHBand="0" w:noVBand="0"/>
      </w:tblPr>
      <w:tblGrid>
        <w:gridCol w:w="10524"/>
        <w:gridCol w:w="250"/>
      </w:tblGrid>
      <w:tr w:rsidR="008A6CD0" w:rsidTr="008A6CD0">
        <w:trPr>
          <w:trHeight w:val="28"/>
        </w:trPr>
        <w:tc>
          <w:tcPr>
            <w:tcW w:w="10524" w:type="dxa"/>
            <w:tcBorders>
              <w:bottom w:val="single" w:sz="24" w:space="0" w:color="2664B0" w:themeColor="accent3"/>
            </w:tcBorders>
          </w:tcPr>
          <w:p w:rsidR="008A6CD0" w:rsidRDefault="008A6CD0" w:rsidP="008A6CD0">
            <w:pPr>
              <w:framePr w:hSpace="0" w:wrap="auto" w:vAnchor="margin" w:xAlign="left" w:yAlign="inline"/>
              <w:rPr>
                <w:noProof/>
              </w:rPr>
            </w:pPr>
            <w:r>
              <w:rPr>
                <w:noProof/>
              </w:rPr>
              <w:lastRenderedPageBreak/>
              <w:t xml:space="preserve">Please email the completed form to </w:t>
            </w:r>
            <w:hyperlink r:id="rId8" w:history="1">
              <w:r w:rsidRPr="00600E27">
                <w:rPr>
                  <w:rStyle w:val="Hyperlink"/>
                  <w:noProof/>
                </w:rPr>
                <w:t>clslang@nus.edu.sg</w:t>
              </w:r>
            </w:hyperlink>
            <w:r>
              <w:rPr>
                <w:noProof/>
              </w:rPr>
              <w:t xml:space="preserve"> so that we may process your </w:t>
            </w:r>
            <w:r>
              <w:rPr>
                <w:noProof/>
              </w:rPr>
              <w:lastRenderedPageBreak/>
              <w:t>registration. Thank you.</w:t>
            </w:r>
          </w:p>
        </w:tc>
        <w:tc>
          <w:tcPr>
            <w:tcW w:w="250" w:type="dxa"/>
          </w:tcPr>
          <w:p w:rsidR="008A6CD0" w:rsidRDefault="008A6CD0" w:rsidP="008A6CD0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8A6CD0">
        <w:trPr>
          <w:trHeight w:val="200"/>
        </w:trPr>
        <w:tc>
          <w:tcPr>
            <w:tcW w:w="10774" w:type="dxa"/>
            <w:gridSpan w:val="2"/>
            <w:tcBorders>
              <w:top w:val="single" w:sz="24" w:space="0" w:color="2664B0" w:themeColor="accent3"/>
            </w:tcBorders>
          </w:tcPr>
          <w:p w:rsidR="008A6CD0" w:rsidRDefault="008A6CD0" w:rsidP="008A6CD0">
            <w:pPr>
              <w:framePr w:hSpace="0" w:wrap="auto" w:vAnchor="margin" w:xAlign="left" w:yAlign="inline"/>
            </w:pPr>
          </w:p>
        </w:tc>
      </w:tr>
    </w:tbl>
    <w:p w:rsidR="008A6CD0" w:rsidRPr="00121187" w:rsidRDefault="007F6598" w:rsidP="000E7E1B">
      <w:pPr>
        <w:framePr w:hSpace="0" w:wrap="auto" w:vAnchor="margin" w:xAlign="left" w:yAlign="inline"/>
      </w:pPr>
      <w:r>
        <w:rPr>
          <w:noProof/>
        </w:rPr>
        <w:t xml:space="preserve"> </w:t>
      </w:r>
      <w:r w:rsidR="008A6CD0">
        <w:rPr>
          <w:noProof/>
          <w:lang w:val="en-SG" w:eastAsia="en-SG"/>
        </w:rPr>
        <w:drawing>
          <wp:anchor distT="0" distB="0" distL="114300" distR="114300" simplePos="0" relativeHeight="251661311" behindDoc="1" locked="0" layoutInCell="1" allowOverlap="1" wp14:anchorId="2C4BA56B" wp14:editId="6D15BD87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660287" behindDoc="1" locked="0" layoutInCell="1" allowOverlap="1" wp14:anchorId="24D40BA8" wp14:editId="75CFEFEA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0E7E1B">
        <w:rPr>
          <w:noProof/>
        </w:rPr>
        <w:t xml:space="preserve"> </w:t>
      </w:r>
    </w:p>
    <w:tbl>
      <w:tblPr>
        <w:tblpPr w:leftFromText="180" w:rightFromText="180" w:bottomFromText="70" w:vertAnchor="text" w:horzAnchor="margin" w:tblpXSpec="center" w:tblpY="2152"/>
        <w:tblW w:w="9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733"/>
      </w:tblGrid>
      <w:tr w:rsidR="008A6CD0" w:rsidTr="000C0CB5">
        <w:trPr>
          <w:trHeight w:val="567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Salutation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Name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Gender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NRIC/Passport no.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Date Of Birth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Nationality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Phone no.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Email Address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175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Address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lastRenderedPageBreak/>
              <w:t>Ethnic Group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Affiliation (NUS alumni/student/staff)?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Registering for National Silver Academy Courses?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Claiming SkillsFuture Credits?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Course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Course Level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</w:p>
        </w:tc>
      </w:tr>
      <w:tr w:rsidR="008A6CD0" w:rsidTr="000C0CB5">
        <w:trPr>
          <w:trHeight w:val="56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A2E58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Start Date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D0" w:rsidRPr="008A6CD0" w:rsidRDefault="008A6CD0" w:rsidP="000C0CB5">
            <w:pPr>
              <w:framePr w:hSpace="0" w:wrap="auto" w:vAnchor="margin" w:xAlign="left" w:yAlign="inline"/>
              <w:rPr>
                <w:noProof/>
              </w:rPr>
            </w:pPr>
            <w:r w:rsidRPr="008A6CD0">
              <w:rPr>
                <w:noProof/>
              </w:rPr>
              <w:t>September 2018 (TBC)</w:t>
            </w:r>
          </w:p>
        </w:tc>
      </w:tr>
    </w:tbl>
    <w:p w:rsidR="00121187" w:rsidRPr="00121187" w:rsidRDefault="00121187" w:rsidP="000E7E1B">
      <w:pPr>
        <w:framePr w:hSpace="0" w:wrap="auto" w:vAnchor="margin" w:xAlign="left" w:yAlign="inline"/>
      </w:pPr>
    </w:p>
    <w:sectPr w:rsidR="00121187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D0" w:rsidRDefault="008A6CD0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:rsidR="008A6CD0" w:rsidRDefault="008A6CD0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D0" w:rsidRDefault="008A6CD0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:rsidR="008A6CD0" w:rsidRDefault="008A6CD0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D0"/>
    <w:rsid w:val="00004749"/>
    <w:rsid w:val="00026DB1"/>
    <w:rsid w:val="00077CE5"/>
    <w:rsid w:val="00097C6A"/>
    <w:rsid w:val="000A2E58"/>
    <w:rsid w:val="000B507B"/>
    <w:rsid w:val="000C0CB5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13DA0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87609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A6CD0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438861-CC5C-4225-BBAE-B10F1B5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CD0"/>
    <w:rPr>
      <w:color w:val="60C5E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lang@nus.edu.s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sbox25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E8E35-7073-43AD-90B6-1BF4082C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gradient).dotx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</dc:creator>
  <cp:lastModifiedBy>Lela Kaur</cp:lastModifiedBy>
  <cp:revision>2</cp:revision>
  <dcterms:created xsi:type="dcterms:W3CDTF">2018-08-23T08:38:00Z</dcterms:created>
  <dcterms:modified xsi:type="dcterms:W3CDTF">2018-08-23T08:38:00Z</dcterms:modified>
</cp:coreProperties>
</file>