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CEC77" w14:textId="3111565E" w:rsidR="00D317F9" w:rsidRPr="00C970B3" w:rsidRDefault="00D317F9" w:rsidP="00BB2AAC">
      <w:pPr>
        <w:jc w:val="center"/>
        <w:rPr>
          <w:rFonts w:ascii="Calibri" w:hAnsi="Calibri"/>
          <w:b/>
          <w:sz w:val="20"/>
          <w:szCs w:val="20"/>
        </w:rPr>
      </w:pPr>
      <w:r w:rsidRPr="00C970B3">
        <w:rPr>
          <w:rFonts w:ascii="Calibri" w:hAnsi="Calibri"/>
          <w:b/>
          <w:sz w:val="20"/>
          <w:szCs w:val="20"/>
        </w:rPr>
        <w:t>EC4401</w:t>
      </w:r>
      <w:r w:rsidR="00907858">
        <w:rPr>
          <w:rFonts w:ascii="Calibri" w:hAnsi="Calibri"/>
          <w:b/>
          <w:sz w:val="20"/>
          <w:szCs w:val="20"/>
        </w:rPr>
        <w:t>/EC4401HM</w:t>
      </w:r>
      <w:r w:rsidR="00BD5734">
        <w:rPr>
          <w:rFonts w:ascii="Calibri" w:hAnsi="Calibri"/>
          <w:b/>
          <w:sz w:val="20"/>
          <w:szCs w:val="20"/>
        </w:rPr>
        <w:t>/PE4401E/PE4401EHM</w:t>
      </w:r>
      <w:r w:rsidRPr="00C970B3">
        <w:rPr>
          <w:rFonts w:ascii="Calibri" w:hAnsi="Calibri"/>
          <w:b/>
          <w:sz w:val="20"/>
          <w:szCs w:val="20"/>
        </w:rPr>
        <w:t xml:space="preserve"> HONOURS THESIS</w:t>
      </w:r>
      <w:r w:rsidR="00B356F7" w:rsidRPr="00C970B3">
        <w:rPr>
          <w:rFonts w:ascii="Calibri" w:hAnsi="Calibri"/>
          <w:b/>
          <w:sz w:val="20"/>
          <w:szCs w:val="20"/>
        </w:rPr>
        <w:t xml:space="preserve"> DEADLINES</w:t>
      </w:r>
    </w:p>
    <w:p w14:paraId="7A186659" w14:textId="77777777" w:rsidR="00B7792C" w:rsidRPr="00DE390B" w:rsidRDefault="00B7792C" w:rsidP="00B7792C">
      <w:pPr>
        <w:jc w:val="center"/>
        <w:rPr>
          <w:rFonts w:ascii="Calibri" w:hAnsi="Calibri"/>
          <w:sz w:val="18"/>
          <w:szCs w:val="18"/>
        </w:rPr>
      </w:pPr>
    </w:p>
    <w:tbl>
      <w:tblPr>
        <w:tblW w:w="10140"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4"/>
        <w:gridCol w:w="1578"/>
        <w:gridCol w:w="1578"/>
        <w:gridCol w:w="5720"/>
      </w:tblGrid>
      <w:tr w:rsidR="00FD0E9A" w:rsidRPr="00DE390B" w14:paraId="35377DA3" w14:textId="77777777" w:rsidTr="002065FC">
        <w:trPr>
          <w:cantSplit/>
          <w:tblHeader/>
          <w:jc w:val="center"/>
        </w:trPr>
        <w:tc>
          <w:tcPr>
            <w:tcW w:w="1264" w:type="dxa"/>
            <w:tcBorders>
              <w:top w:val="thinThickSmallGap" w:sz="12" w:space="0" w:color="auto"/>
              <w:left w:val="thinThickSmallGap" w:sz="12" w:space="0" w:color="auto"/>
              <w:bottom w:val="thinThickSmallGap" w:sz="12" w:space="0" w:color="auto"/>
              <w:right w:val="single" w:sz="4" w:space="0" w:color="auto"/>
            </w:tcBorders>
            <w:shd w:val="clear" w:color="auto" w:fill="C5E0B3"/>
            <w:tcMar>
              <w:top w:w="0" w:type="dxa"/>
              <w:left w:w="108" w:type="dxa"/>
              <w:bottom w:w="0" w:type="dxa"/>
              <w:right w:w="108" w:type="dxa"/>
            </w:tcMar>
            <w:vAlign w:val="center"/>
            <w:hideMark/>
          </w:tcPr>
          <w:p w14:paraId="151B4B5D" w14:textId="77777777" w:rsidR="00FD0E9A" w:rsidRPr="00C970B3" w:rsidRDefault="00FD0E9A" w:rsidP="00FD0E9A">
            <w:pPr>
              <w:jc w:val="center"/>
              <w:rPr>
                <w:rFonts w:ascii="Calibri" w:hAnsi="Calibri"/>
                <w:b/>
                <w:bCs/>
                <w:sz w:val="16"/>
                <w:szCs w:val="16"/>
                <w:lang w:val="en-SG"/>
              </w:rPr>
            </w:pPr>
            <w:r w:rsidRPr="00C970B3">
              <w:rPr>
                <w:rFonts w:ascii="Calibri" w:hAnsi="Calibri"/>
                <w:b/>
                <w:bCs/>
                <w:sz w:val="16"/>
                <w:szCs w:val="16"/>
              </w:rPr>
              <w:t>Instructional</w:t>
            </w:r>
          </w:p>
          <w:p w14:paraId="5326D8F8" w14:textId="77777777" w:rsidR="00FD0E9A" w:rsidRPr="00C970B3" w:rsidRDefault="00FD0E9A" w:rsidP="00FD0E9A">
            <w:pPr>
              <w:jc w:val="center"/>
              <w:rPr>
                <w:rFonts w:ascii="Calibri" w:hAnsi="Calibri"/>
                <w:b/>
                <w:bCs/>
                <w:sz w:val="16"/>
                <w:szCs w:val="16"/>
              </w:rPr>
            </w:pPr>
            <w:r w:rsidRPr="00C970B3">
              <w:rPr>
                <w:rFonts w:ascii="Calibri" w:hAnsi="Calibri"/>
                <w:b/>
                <w:bCs/>
                <w:sz w:val="16"/>
                <w:szCs w:val="16"/>
              </w:rPr>
              <w:t>Period</w:t>
            </w:r>
          </w:p>
        </w:tc>
        <w:tc>
          <w:tcPr>
            <w:tcW w:w="1578" w:type="dxa"/>
            <w:tcBorders>
              <w:top w:val="thinThickSmallGap" w:sz="12" w:space="0" w:color="auto"/>
              <w:left w:val="single" w:sz="4" w:space="0" w:color="auto"/>
              <w:bottom w:val="thinThickSmallGap" w:sz="12" w:space="0" w:color="auto"/>
              <w:right w:val="single" w:sz="4" w:space="0" w:color="auto"/>
            </w:tcBorders>
            <w:shd w:val="clear" w:color="auto" w:fill="C5E0B3"/>
            <w:vAlign w:val="center"/>
          </w:tcPr>
          <w:p w14:paraId="24023863" w14:textId="77777777" w:rsidR="008A2148" w:rsidRPr="00C970B3" w:rsidRDefault="008A2148" w:rsidP="008A2148">
            <w:pPr>
              <w:jc w:val="center"/>
              <w:rPr>
                <w:rFonts w:ascii="Calibri" w:hAnsi="Calibri"/>
                <w:b/>
                <w:bCs/>
                <w:sz w:val="16"/>
                <w:szCs w:val="16"/>
              </w:rPr>
            </w:pPr>
            <w:r w:rsidRPr="00C970B3">
              <w:rPr>
                <w:rFonts w:ascii="Calibri" w:hAnsi="Calibri"/>
                <w:b/>
                <w:bCs/>
                <w:sz w:val="16"/>
                <w:szCs w:val="16"/>
              </w:rPr>
              <w:t>AY20</w:t>
            </w:r>
            <w:r>
              <w:rPr>
                <w:rFonts w:ascii="Calibri" w:hAnsi="Calibri"/>
                <w:b/>
                <w:bCs/>
                <w:sz w:val="16"/>
                <w:szCs w:val="16"/>
              </w:rPr>
              <w:t>23</w:t>
            </w:r>
            <w:r w:rsidRPr="00C970B3">
              <w:rPr>
                <w:rFonts w:ascii="Calibri" w:hAnsi="Calibri"/>
                <w:b/>
                <w:bCs/>
                <w:sz w:val="16"/>
                <w:szCs w:val="16"/>
              </w:rPr>
              <w:t>/20</w:t>
            </w:r>
            <w:r>
              <w:rPr>
                <w:rFonts w:ascii="Calibri" w:hAnsi="Calibri"/>
                <w:b/>
                <w:bCs/>
                <w:sz w:val="16"/>
                <w:szCs w:val="16"/>
              </w:rPr>
              <w:t>24</w:t>
            </w:r>
          </w:p>
          <w:p w14:paraId="7EDCFE72" w14:textId="141BCCE7" w:rsidR="00FD0E9A" w:rsidRPr="00C970B3" w:rsidRDefault="008A2148" w:rsidP="008A2148">
            <w:pPr>
              <w:jc w:val="center"/>
              <w:rPr>
                <w:rFonts w:ascii="Calibri" w:hAnsi="Calibri"/>
                <w:b/>
                <w:bCs/>
                <w:sz w:val="16"/>
                <w:szCs w:val="16"/>
              </w:rPr>
            </w:pPr>
            <w:r w:rsidRPr="00C970B3">
              <w:rPr>
                <w:rFonts w:ascii="Calibri" w:hAnsi="Calibri"/>
                <w:b/>
                <w:bCs/>
                <w:sz w:val="16"/>
                <w:szCs w:val="16"/>
              </w:rPr>
              <w:t xml:space="preserve">Semester </w:t>
            </w:r>
            <w:r w:rsidR="005464CE">
              <w:rPr>
                <w:rFonts w:ascii="Calibri" w:hAnsi="Calibri"/>
                <w:b/>
                <w:bCs/>
                <w:sz w:val="16"/>
                <w:szCs w:val="16"/>
              </w:rPr>
              <w:t>2</w:t>
            </w:r>
          </w:p>
        </w:tc>
        <w:tc>
          <w:tcPr>
            <w:tcW w:w="1578" w:type="dxa"/>
            <w:tcBorders>
              <w:top w:val="thinThickSmallGap" w:sz="12" w:space="0" w:color="auto"/>
              <w:left w:val="single" w:sz="4" w:space="0" w:color="auto"/>
              <w:bottom w:val="thinThickSmallGap" w:sz="12" w:space="0" w:color="auto"/>
              <w:right w:val="single" w:sz="4" w:space="0" w:color="auto"/>
            </w:tcBorders>
            <w:shd w:val="clear" w:color="auto" w:fill="C5E0B3"/>
            <w:vAlign w:val="center"/>
          </w:tcPr>
          <w:p w14:paraId="0166423C" w14:textId="42B9144E" w:rsidR="00FD0E9A" w:rsidRPr="00C970B3" w:rsidRDefault="00FD0E9A" w:rsidP="00FD0E9A">
            <w:pPr>
              <w:jc w:val="center"/>
              <w:rPr>
                <w:rFonts w:ascii="Calibri" w:hAnsi="Calibri"/>
                <w:b/>
                <w:bCs/>
                <w:sz w:val="16"/>
                <w:szCs w:val="16"/>
              </w:rPr>
            </w:pPr>
            <w:r w:rsidRPr="00C970B3">
              <w:rPr>
                <w:rFonts w:ascii="Calibri" w:hAnsi="Calibri"/>
                <w:b/>
                <w:bCs/>
                <w:sz w:val="16"/>
                <w:szCs w:val="16"/>
              </w:rPr>
              <w:t>AY20</w:t>
            </w:r>
            <w:r>
              <w:rPr>
                <w:rFonts w:ascii="Calibri" w:hAnsi="Calibri"/>
                <w:b/>
                <w:bCs/>
                <w:sz w:val="16"/>
                <w:szCs w:val="16"/>
              </w:rPr>
              <w:t>2</w:t>
            </w:r>
            <w:r w:rsidR="005464CE">
              <w:rPr>
                <w:rFonts w:ascii="Calibri" w:hAnsi="Calibri"/>
                <w:b/>
                <w:bCs/>
                <w:sz w:val="16"/>
                <w:szCs w:val="16"/>
              </w:rPr>
              <w:t>4</w:t>
            </w:r>
            <w:r w:rsidRPr="00C970B3">
              <w:rPr>
                <w:rFonts w:ascii="Calibri" w:hAnsi="Calibri"/>
                <w:b/>
                <w:bCs/>
                <w:sz w:val="16"/>
                <w:szCs w:val="16"/>
              </w:rPr>
              <w:t>/20</w:t>
            </w:r>
            <w:r>
              <w:rPr>
                <w:rFonts w:ascii="Calibri" w:hAnsi="Calibri"/>
                <w:b/>
                <w:bCs/>
                <w:sz w:val="16"/>
                <w:szCs w:val="16"/>
              </w:rPr>
              <w:t>2</w:t>
            </w:r>
            <w:r w:rsidR="005464CE">
              <w:rPr>
                <w:rFonts w:ascii="Calibri" w:hAnsi="Calibri"/>
                <w:b/>
                <w:bCs/>
                <w:sz w:val="16"/>
                <w:szCs w:val="16"/>
              </w:rPr>
              <w:t>5</w:t>
            </w:r>
          </w:p>
          <w:p w14:paraId="2726C9F2" w14:textId="6C711DDD" w:rsidR="00FD0E9A" w:rsidRPr="00C970B3" w:rsidRDefault="00FD0E9A" w:rsidP="00FD0E9A">
            <w:pPr>
              <w:jc w:val="center"/>
              <w:rPr>
                <w:rFonts w:ascii="Calibri" w:hAnsi="Calibri"/>
                <w:b/>
                <w:bCs/>
                <w:sz w:val="16"/>
                <w:szCs w:val="16"/>
              </w:rPr>
            </w:pPr>
            <w:r w:rsidRPr="00C970B3">
              <w:rPr>
                <w:rFonts w:ascii="Calibri" w:hAnsi="Calibri"/>
                <w:b/>
                <w:bCs/>
                <w:sz w:val="16"/>
                <w:szCs w:val="16"/>
              </w:rPr>
              <w:t xml:space="preserve">Semester </w:t>
            </w:r>
            <w:r w:rsidR="005464CE">
              <w:rPr>
                <w:rFonts w:ascii="Calibri" w:hAnsi="Calibri"/>
                <w:b/>
                <w:bCs/>
                <w:sz w:val="16"/>
                <w:szCs w:val="16"/>
              </w:rPr>
              <w:t>1</w:t>
            </w:r>
          </w:p>
        </w:tc>
        <w:tc>
          <w:tcPr>
            <w:tcW w:w="5720" w:type="dxa"/>
            <w:tcBorders>
              <w:top w:val="thinThickSmallGap" w:sz="12" w:space="0" w:color="auto"/>
              <w:left w:val="single" w:sz="4" w:space="0" w:color="auto"/>
              <w:bottom w:val="thinThickSmallGap" w:sz="12" w:space="0" w:color="auto"/>
              <w:right w:val="thinThickSmallGap" w:sz="12" w:space="0" w:color="auto"/>
            </w:tcBorders>
            <w:shd w:val="clear" w:color="auto" w:fill="C5E0B3"/>
            <w:tcMar>
              <w:top w:w="0" w:type="dxa"/>
              <w:left w:w="108" w:type="dxa"/>
              <w:bottom w:w="0" w:type="dxa"/>
              <w:right w:w="108" w:type="dxa"/>
            </w:tcMar>
            <w:vAlign w:val="center"/>
            <w:hideMark/>
          </w:tcPr>
          <w:p w14:paraId="218638A3" w14:textId="77777777" w:rsidR="00FD0E9A" w:rsidRPr="00C970B3" w:rsidRDefault="00FD0E9A" w:rsidP="00FD0E9A">
            <w:pPr>
              <w:jc w:val="center"/>
              <w:rPr>
                <w:rFonts w:ascii="Calibri" w:hAnsi="Calibri"/>
                <w:b/>
                <w:bCs/>
                <w:sz w:val="16"/>
                <w:szCs w:val="16"/>
              </w:rPr>
            </w:pPr>
            <w:r w:rsidRPr="00C970B3">
              <w:rPr>
                <w:rFonts w:ascii="Calibri" w:hAnsi="Calibri"/>
                <w:b/>
                <w:bCs/>
                <w:sz w:val="16"/>
                <w:szCs w:val="16"/>
              </w:rPr>
              <w:t>Note</w:t>
            </w:r>
          </w:p>
        </w:tc>
      </w:tr>
      <w:tr w:rsidR="008A2148" w:rsidRPr="00DE390B" w14:paraId="345BF98D" w14:textId="77777777" w:rsidTr="00FD0E9A">
        <w:trPr>
          <w:cantSplit/>
          <w:jc w:val="center"/>
        </w:trPr>
        <w:tc>
          <w:tcPr>
            <w:tcW w:w="1264" w:type="dxa"/>
            <w:tcBorders>
              <w:top w:val="single" w:sz="4" w:space="0" w:color="auto"/>
              <w:left w:val="thinThickSmallGap" w:sz="12" w:space="0" w:color="auto"/>
              <w:bottom w:val="single" w:sz="4" w:space="0" w:color="auto"/>
              <w:right w:val="single" w:sz="4" w:space="0" w:color="auto"/>
            </w:tcBorders>
            <w:tcMar>
              <w:top w:w="0" w:type="dxa"/>
              <w:left w:w="108" w:type="dxa"/>
              <w:bottom w:w="0" w:type="dxa"/>
              <w:right w:w="108" w:type="dxa"/>
            </w:tcMar>
            <w:hideMark/>
          </w:tcPr>
          <w:p w14:paraId="2CDBA770" w14:textId="536162F1" w:rsidR="008A2148" w:rsidRPr="00C970B3" w:rsidRDefault="008A2148" w:rsidP="008A2148">
            <w:pPr>
              <w:jc w:val="center"/>
              <w:rPr>
                <w:rFonts w:ascii="Calibri" w:hAnsi="Calibri"/>
                <w:sz w:val="16"/>
                <w:szCs w:val="16"/>
                <w:lang w:val="en-SG" w:eastAsia="en-US"/>
              </w:rPr>
            </w:pPr>
            <w:r w:rsidRPr="00C970B3">
              <w:rPr>
                <w:rFonts w:ascii="Calibri" w:hAnsi="Calibri"/>
                <w:sz w:val="16"/>
                <w:szCs w:val="16"/>
              </w:rPr>
              <w:t xml:space="preserve">Week </w:t>
            </w:r>
            <w:r>
              <w:rPr>
                <w:rFonts w:ascii="Calibri" w:hAnsi="Calibri"/>
                <w:sz w:val="16"/>
                <w:szCs w:val="16"/>
              </w:rPr>
              <w:t>1</w:t>
            </w:r>
          </w:p>
        </w:tc>
        <w:tc>
          <w:tcPr>
            <w:tcW w:w="1578" w:type="dxa"/>
            <w:tcBorders>
              <w:top w:val="single" w:sz="4" w:space="0" w:color="auto"/>
              <w:left w:val="single" w:sz="4" w:space="0" w:color="auto"/>
              <w:bottom w:val="single" w:sz="4" w:space="0" w:color="auto"/>
              <w:right w:val="single" w:sz="4" w:space="0" w:color="auto"/>
            </w:tcBorders>
          </w:tcPr>
          <w:p w14:paraId="1BF8CF7D" w14:textId="77777777" w:rsidR="005464CE" w:rsidRPr="00C970B3" w:rsidRDefault="005464CE" w:rsidP="005464CE">
            <w:pPr>
              <w:jc w:val="center"/>
              <w:rPr>
                <w:rFonts w:ascii="Calibri" w:hAnsi="Calibri"/>
                <w:sz w:val="16"/>
                <w:szCs w:val="16"/>
              </w:rPr>
            </w:pPr>
            <w:r>
              <w:rPr>
                <w:rFonts w:ascii="Calibri" w:hAnsi="Calibri"/>
                <w:sz w:val="16"/>
                <w:szCs w:val="16"/>
              </w:rPr>
              <w:t>19 Jan</w:t>
            </w:r>
            <w:r w:rsidRPr="00C970B3">
              <w:rPr>
                <w:rFonts w:ascii="Calibri" w:hAnsi="Calibri"/>
                <w:sz w:val="16"/>
                <w:szCs w:val="16"/>
              </w:rPr>
              <w:t xml:space="preserve"> 20</w:t>
            </w:r>
            <w:r>
              <w:rPr>
                <w:rFonts w:ascii="Calibri" w:hAnsi="Calibri"/>
                <w:sz w:val="16"/>
                <w:szCs w:val="16"/>
              </w:rPr>
              <w:t>24</w:t>
            </w:r>
            <w:r w:rsidRPr="00C970B3">
              <w:rPr>
                <w:rFonts w:ascii="Calibri" w:hAnsi="Calibri"/>
                <w:sz w:val="16"/>
                <w:szCs w:val="16"/>
              </w:rPr>
              <w:t xml:space="preserve"> (</w:t>
            </w:r>
            <w:r>
              <w:rPr>
                <w:rFonts w:ascii="Calibri" w:hAnsi="Calibri"/>
                <w:sz w:val="16"/>
                <w:szCs w:val="16"/>
              </w:rPr>
              <w:t>Fri</w:t>
            </w:r>
            <w:r w:rsidRPr="00C970B3">
              <w:rPr>
                <w:rFonts w:ascii="Calibri" w:hAnsi="Calibri"/>
                <w:sz w:val="16"/>
                <w:szCs w:val="16"/>
              </w:rPr>
              <w:t>)</w:t>
            </w:r>
          </w:p>
          <w:p w14:paraId="333CB8E4" w14:textId="77777777" w:rsidR="005464CE" w:rsidRPr="00C970B3" w:rsidRDefault="005464CE" w:rsidP="005464CE">
            <w:pPr>
              <w:jc w:val="center"/>
              <w:rPr>
                <w:rFonts w:ascii="Calibri" w:hAnsi="Calibri"/>
                <w:sz w:val="16"/>
                <w:szCs w:val="16"/>
              </w:rPr>
            </w:pPr>
            <w:r w:rsidRPr="00C970B3">
              <w:rPr>
                <w:rFonts w:ascii="Calibri" w:hAnsi="Calibri"/>
                <w:sz w:val="16"/>
                <w:szCs w:val="16"/>
              </w:rPr>
              <w:t>by 5pm</w:t>
            </w:r>
          </w:p>
          <w:p w14:paraId="2EE968CA" w14:textId="77777777" w:rsidR="008A2148" w:rsidRDefault="008A2148" w:rsidP="008A2148">
            <w:pPr>
              <w:jc w:val="center"/>
              <w:rPr>
                <w:rFonts w:ascii="Calibri" w:hAnsi="Calibri"/>
                <w:sz w:val="16"/>
                <w:szCs w:val="16"/>
              </w:rPr>
            </w:pPr>
          </w:p>
        </w:tc>
        <w:tc>
          <w:tcPr>
            <w:tcW w:w="1578" w:type="dxa"/>
            <w:tcBorders>
              <w:top w:val="single" w:sz="4" w:space="0" w:color="auto"/>
              <w:left w:val="single" w:sz="4" w:space="0" w:color="auto"/>
              <w:bottom w:val="single" w:sz="4" w:space="0" w:color="auto"/>
              <w:right w:val="single" w:sz="4" w:space="0" w:color="auto"/>
            </w:tcBorders>
          </w:tcPr>
          <w:p w14:paraId="00D50783" w14:textId="66672A18" w:rsidR="008A2148" w:rsidRPr="00C970B3" w:rsidRDefault="00EB3E8F" w:rsidP="008A2148">
            <w:pPr>
              <w:jc w:val="center"/>
              <w:rPr>
                <w:rFonts w:ascii="Calibri" w:hAnsi="Calibri"/>
                <w:sz w:val="16"/>
                <w:szCs w:val="16"/>
              </w:rPr>
            </w:pPr>
            <w:r>
              <w:rPr>
                <w:rFonts w:ascii="Calibri" w:hAnsi="Calibri"/>
                <w:sz w:val="16"/>
                <w:szCs w:val="16"/>
              </w:rPr>
              <w:t>1</w:t>
            </w:r>
            <w:r w:rsidR="005464CE">
              <w:rPr>
                <w:rFonts w:ascii="Calibri" w:hAnsi="Calibri"/>
                <w:sz w:val="16"/>
                <w:szCs w:val="16"/>
              </w:rPr>
              <w:t>6</w:t>
            </w:r>
            <w:r w:rsidR="00013EB0">
              <w:rPr>
                <w:rFonts w:ascii="Calibri" w:hAnsi="Calibri"/>
                <w:sz w:val="16"/>
                <w:szCs w:val="16"/>
              </w:rPr>
              <w:t xml:space="preserve"> </w:t>
            </w:r>
            <w:r w:rsidR="005464CE">
              <w:rPr>
                <w:rFonts w:ascii="Calibri" w:hAnsi="Calibri"/>
                <w:sz w:val="16"/>
                <w:szCs w:val="16"/>
              </w:rPr>
              <w:t>Aug</w:t>
            </w:r>
            <w:r w:rsidR="008A2148" w:rsidRPr="00C970B3">
              <w:rPr>
                <w:rFonts w:ascii="Calibri" w:hAnsi="Calibri"/>
                <w:sz w:val="16"/>
                <w:szCs w:val="16"/>
              </w:rPr>
              <w:t xml:space="preserve"> 20</w:t>
            </w:r>
            <w:r w:rsidR="008A2148">
              <w:rPr>
                <w:rFonts w:ascii="Calibri" w:hAnsi="Calibri"/>
                <w:sz w:val="16"/>
                <w:szCs w:val="16"/>
              </w:rPr>
              <w:t>2</w:t>
            </w:r>
            <w:r w:rsidR="005464CE">
              <w:rPr>
                <w:rFonts w:ascii="Calibri" w:hAnsi="Calibri"/>
                <w:sz w:val="16"/>
                <w:szCs w:val="16"/>
              </w:rPr>
              <w:t>5</w:t>
            </w:r>
            <w:r w:rsidR="008A2148" w:rsidRPr="00C970B3">
              <w:rPr>
                <w:rFonts w:ascii="Calibri" w:hAnsi="Calibri"/>
                <w:sz w:val="16"/>
                <w:szCs w:val="16"/>
              </w:rPr>
              <w:t xml:space="preserve"> (</w:t>
            </w:r>
            <w:r w:rsidR="008A2148">
              <w:rPr>
                <w:rFonts w:ascii="Calibri" w:hAnsi="Calibri"/>
                <w:sz w:val="16"/>
                <w:szCs w:val="16"/>
              </w:rPr>
              <w:t>Fri</w:t>
            </w:r>
            <w:r w:rsidR="008A2148" w:rsidRPr="00C970B3">
              <w:rPr>
                <w:rFonts w:ascii="Calibri" w:hAnsi="Calibri"/>
                <w:sz w:val="16"/>
                <w:szCs w:val="16"/>
              </w:rPr>
              <w:t>)</w:t>
            </w:r>
          </w:p>
          <w:p w14:paraId="078DD8BA" w14:textId="77777777" w:rsidR="008A2148" w:rsidRPr="00C970B3" w:rsidRDefault="008A2148" w:rsidP="008A2148">
            <w:pPr>
              <w:jc w:val="center"/>
              <w:rPr>
                <w:rFonts w:ascii="Calibri" w:hAnsi="Calibri"/>
                <w:sz w:val="16"/>
                <w:szCs w:val="16"/>
              </w:rPr>
            </w:pPr>
            <w:r w:rsidRPr="00C970B3">
              <w:rPr>
                <w:rFonts w:ascii="Calibri" w:hAnsi="Calibri"/>
                <w:sz w:val="16"/>
                <w:szCs w:val="16"/>
              </w:rPr>
              <w:t>by 5pm</w:t>
            </w:r>
          </w:p>
          <w:p w14:paraId="19C9BE96" w14:textId="77777777" w:rsidR="008A2148" w:rsidRDefault="008A2148" w:rsidP="008A2148">
            <w:pPr>
              <w:jc w:val="center"/>
              <w:rPr>
                <w:rFonts w:ascii="Calibri" w:hAnsi="Calibri"/>
                <w:sz w:val="16"/>
                <w:szCs w:val="16"/>
              </w:rPr>
            </w:pPr>
          </w:p>
        </w:tc>
        <w:tc>
          <w:tcPr>
            <w:tcW w:w="5720" w:type="dxa"/>
            <w:tcBorders>
              <w:top w:val="single" w:sz="4" w:space="0" w:color="auto"/>
              <w:left w:val="single" w:sz="4" w:space="0" w:color="auto"/>
              <w:bottom w:val="single" w:sz="4" w:space="0" w:color="auto"/>
              <w:right w:val="thinThickSmallGap" w:sz="12" w:space="0" w:color="auto"/>
            </w:tcBorders>
            <w:tcMar>
              <w:top w:w="0" w:type="dxa"/>
              <w:left w:w="108" w:type="dxa"/>
              <w:bottom w:w="0" w:type="dxa"/>
              <w:right w:w="108" w:type="dxa"/>
            </w:tcMar>
            <w:hideMark/>
          </w:tcPr>
          <w:p w14:paraId="54C387A6" w14:textId="790CEB52" w:rsidR="008A2148" w:rsidRPr="00C970B3" w:rsidRDefault="008A2148" w:rsidP="008A2148">
            <w:pPr>
              <w:numPr>
                <w:ilvl w:val="0"/>
                <w:numId w:val="5"/>
              </w:numPr>
              <w:ind w:left="322" w:hanging="322"/>
              <w:rPr>
                <w:rFonts w:ascii="Calibri" w:hAnsi="Calibri"/>
                <w:sz w:val="16"/>
                <w:szCs w:val="16"/>
              </w:rPr>
            </w:pPr>
            <w:r w:rsidRPr="00C970B3">
              <w:rPr>
                <w:rFonts w:ascii="Calibri" w:hAnsi="Calibri"/>
                <w:sz w:val="16"/>
                <w:szCs w:val="16"/>
              </w:rPr>
              <w:t xml:space="preserve">Submit HT/IHT </w:t>
            </w:r>
            <w:r w:rsidRPr="00C970B3">
              <w:rPr>
                <w:rFonts w:ascii="Calibri" w:hAnsi="Calibri"/>
                <w:b/>
                <w:color w:val="0000FF"/>
                <w:sz w:val="16"/>
                <w:szCs w:val="16"/>
                <w:highlight w:val="yellow"/>
              </w:rPr>
              <w:t>Proposal Form</w:t>
            </w:r>
            <w:r w:rsidRPr="00C970B3">
              <w:rPr>
                <w:rFonts w:ascii="Calibri" w:hAnsi="Calibri"/>
                <w:sz w:val="16"/>
                <w:szCs w:val="16"/>
              </w:rPr>
              <w:t xml:space="preserve"> (downloadable from department webpage) with the </w:t>
            </w:r>
            <w:r w:rsidRPr="00C970B3">
              <w:rPr>
                <w:rFonts w:ascii="Calibri" w:hAnsi="Calibri"/>
                <w:b/>
                <w:color w:val="0000FF"/>
                <w:sz w:val="16"/>
                <w:szCs w:val="16"/>
                <w:highlight w:val="yellow"/>
              </w:rPr>
              <w:t>proposed research</w:t>
            </w:r>
            <w:r w:rsidRPr="00C970B3">
              <w:rPr>
                <w:rFonts w:ascii="Calibri" w:hAnsi="Calibri"/>
                <w:color w:val="0000FF"/>
                <w:sz w:val="16"/>
                <w:szCs w:val="16"/>
                <w:highlight w:val="yellow"/>
              </w:rPr>
              <w:t xml:space="preserve"> </w:t>
            </w:r>
            <w:r w:rsidRPr="00C970B3">
              <w:rPr>
                <w:rFonts w:ascii="Calibri" w:hAnsi="Calibri"/>
                <w:b/>
                <w:color w:val="0000FF"/>
                <w:sz w:val="16"/>
                <w:szCs w:val="16"/>
                <w:highlight w:val="yellow"/>
              </w:rPr>
              <w:t>outline</w:t>
            </w:r>
            <w:r w:rsidRPr="00C970B3">
              <w:rPr>
                <w:rFonts w:ascii="Calibri" w:hAnsi="Calibri"/>
                <w:sz w:val="16"/>
                <w:szCs w:val="16"/>
              </w:rPr>
              <w:t xml:space="preserve"> to</w:t>
            </w:r>
            <w:hyperlink r:id="rId7" w:history="1">
              <w:r w:rsidRPr="008A2148">
                <w:rPr>
                  <w:rStyle w:val="Hyperlink"/>
                  <w:rFonts w:ascii="Calibri" w:hAnsi="Calibri"/>
                  <w:sz w:val="16"/>
                  <w:szCs w:val="16"/>
                </w:rPr>
                <w:t xml:space="preserve"> </w:t>
              </w:r>
              <w:proofErr w:type="spellStart"/>
              <w:r w:rsidRPr="008A2148">
                <w:rPr>
                  <w:rStyle w:val="Hyperlink"/>
                  <w:rFonts w:ascii="Calibri" w:hAnsi="Calibri"/>
                  <w:sz w:val="16"/>
                  <w:szCs w:val="16"/>
                </w:rPr>
                <w:t>Ms</w:t>
              </w:r>
              <w:proofErr w:type="spellEnd"/>
              <w:r w:rsidRPr="008A2148">
                <w:rPr>
                  <w:rStyle w:val="Hyperlink"/>
                  <w:rFonts w:ascii="Calibri" w:hAnsi="Calibri"/>
                  <w:sz w:val="16"/>
                  <w:szCs w:val="16"/>
                </w:rPr>
                <w:t xml:space="preserve"> Deanna</w:t>
              </w:r>
            </w:hyperlink>
            <w:r w:rsidRPr="00C970B3">
              <w:rPr>
                <w:rFonts w:ascii="Calibri" w:hAnsi="Calibri"/>
                <w:sz w:val="16"/>
                <w:szCs w:val="16"/>
              </w:rPr>
              <w:t>.</w:t>
            </w:r>
          </w:p>
          <w:p w14:paraId="6C37D10E" w14:textId="77777777" w:rsidR="008A2148" w:rsidRPr="00C970B3" w:rsidRDefault="008A2148" w:rsidP="008A2148">
            <w:pPr>
              <w:spacing w:before="120" w:after="120"/>
              <w:rPr>
                <w:rFonts w:ascii="Calibri" w:hAnsi="Calibri"/>
                <w:sz w:val="16"/>
                <w:szCs w:val="16"/>
              </w:rPr>
            </w:pPr>
            <w:r w:rsidRPr="00C970B3">
              <w:rPr>
                <w:rFonts w:ascii="Calibri" w:hAnsi="Calibri"/>
                <w:sz w:val="16"/>
                <w:szCs w:val="16"/>
              </w:rPr>
              <w:t xml:space="preserve">Please ensure that you </w:t>
            </w:r>
            <w:r w:rsidRPr="00C970B3">
              <w:rPr>
                <w:rFonts w:ascii="Calibri" w:hAnsi="Calibri"/>
                <w:b/>
                <w:color w:val="0000FF"/>
                <w:sz w:val="16"/>
                <w:szCs w:val="16"/>
                <w:highlight w:val="yellow"/>
              </w:rPr>
              <w:t>meet the requirements</w:t>
            </w:r>
            <w:r w:rsidRPr="00C970B3">
              <w:rPr>
                <w:rFonts w:ascii="Calibri" w:hAnsi="Calibri"/>
                <w:sz w:val="16"/>
                <w:szCs w:val="16"/>
              </w:rPr>
              <w:t xml:space="preserve"> (pre-requisites/preclusions) of an HT/IHT &amp; have obtained prior approval from supervisor.</w:t>
            </w:r>
          </w:p>
        </w:tc>
      </w:tr>
      <w:tr w:rsidR="008A2148" w:rsidRPr="00DE390B" w14:paraId="6E0CCE9E" w14:textId="77777777" w:rsidTr="00FD0E9A">
        <w:trPr>
          <w:cantSplit/>
          <w:jc w:val="center"/>
        </w:trPr>
        <w:tc>
          <w:tcPr>
            <w:tcW w:w="1264" w:type="dxa"/>
            <w:tcBorders>
              <w:top w:val="single" w:sz="4" w:space="0" w:color="auto"/>
              <w:left w:val="thinThickSmallGap" w:sz="12" w:space="0" w:color="auto"/>
              <w:bottom w:val="single" w:sz="4" w:space="0" w:color="auto"/>
              <w:right w:val="single" w:sz="4" w:space="0" w:color="auto"/>
            </w:tcBorders>
            <w:tcMar>
              <w:top w:w="0" w:type="dxa"/>
              <w:left w:w="108" w:type="dxa"/>
              <w:bottom w:w="0" w:type="dxa"/>
              <w:right w:w="108" w:type="dxa"/>
            </w:tcMar>
          </w:tcPr>
          <w:p w14:paraId="47816C9D" w14:textId="77777777" w:rsidR="008A2148" w:rsidRPr="00C970B3" w:rsidRDefault="008A2148" w:rsidP="008A2148">
            <w:pPr>
              <w:jc w:val="center"/>
              <w:rPr>
                <w:rFonts w:ascii="Calibri" w:hAnsi="Calibri"/>
                <w:sz w:val="16"/>
                <w:szCs w:val="16"/>
                <w:lang w:val="en-SG"/>
              </w:rPr>
            </w:pPr>
            <w:r w:rsidRPr="00C970B3">
              <w:rPr>
                <w:rFonts w:ascii="Calibri" w:hAnsi="Calibri"/>
                <w:sz w:val="16"/>
                <w:szCs w:val="16"/>
              </w:rPr>
              <w:t>Week 11</w:t>
            </w:r>
          </w:p>
        </w:tc>
        <w:tc>
          <w:tcPr>
            <w:tcW w:w="1578" w:type="dxa"/>
            <w:tcBorders>
              <w:top w:val="single" w:sz="4" w:space="0" w:color="auto"/>
              <w:left w:val="single" w:sz="4" w:space="0" w:color="auto"/>
              <w:bottom w:val="single" w:sz="4" w:space="0" w:color="auto"/>
              <w:right w:val="single" w:sz="4" w:space="0" w:color="auto"/>
            </w:tcBorders>
          </w:tcPr>
          <w:p w14:paraId="4D5DFC04" w14:textId="77777777" w:rsidR="005464CE" w:rsidRPr="00C970B3" w:rsidRDefault="005464CE" w:rsidP="005464CE">
            <w:pPr>
              <w:jc w:val="center"/>
              <w:rPr>
                <w:rFonts w:ascii="Calibri" w:hAnsi="Calibri"/>
                <w:sz w:val="16"/>
                <w:szCs w:val="16"/>
              </w:rPr>
            </w:pPr>
            <w:r>
              <w:rPr>
                <w:rFonts w:ascii="Calibri" w:hAnsi="Calibri"/>
                <w:sz w:val="16"/>
                <w:szCs w:val="16"/>
              </w:rPr>
              <w:t>1 Apr</w:t>
            </w:r>
            <w:r w:rsidRPr="00C970B3">
              <w:rPr>
                <w:rFonts w:ascii="Calibri" w:hAnsi="Calibri"/>
                <w:sz w:val="16"/>
                <w:szCs w:val="16"/>
              </w:rPr>
              <w:t xml:space="preserve"> 20</w:t>
            </w:r>
            <w:r>
              <w:rPr>
                <w:rFonts w:ascii="Calibri" w:hAnsi="Calibri"/>
                <w:sz w:val="16"/>
                <w:szCs w:val="16"/>
              </w:rPr>
              <w:t>24</w:t>
            </w:r>
            <w:r w:rsidRPr="00C970B3">
              <w:rPr>
                <w:rFonts w:ascii="Calibri" w:hAnsi="Calibri"/>
                <w:sz w:val="16"/>
                <w:szCs w:val="16"/>
              </w:rPr>
              <w:t xml:space="preserve"> (Mon)</w:t>
            </w:r>
          </w:p>
          <w:p w14:paraId="1B5F35AE" w14:textId="2999FB66" w:rsidR="008A2148" w:rsidRDefault="005464CE" w:rsidP="005464CE">
            <w:pPr>
              <w:jc w:val="center"/>
              <w:rPr>
                <w:rFonts w:ascii="Calibri" w:hAnsi="Calibri"/>
                <w:sz w:val="16"/>
                <w:szCs w:val="16"/>
              </w:rPr>
            </w:pPr>
            <w:r w:rsidRPr="00C970B3">
              <w:rPr>
                <w:rFonts w:ascii="Calibri" w:hAnsi="Calibri"/>
                <w:sz w:val="16"/>
                <w:szCs w:val="16"/>
              </w:rPr>
              <w:t>by 5pm</w:t>
            </w:r>
          </w:p>
        </w:tc>
        <w:tc>
          <w:tcPr>
            <w:tcW w:w="1578" w:type="dxa"/>
            <w:tcBorders>
              <w:top w:val="single" w:sz="4" w:space="0" w:color="auto"/>
              <w:left w:val="single" w:sz="4" w:space="0" w:color="auto"/>
              <w:bottom w:val="single" w:sz="4" w:space="0" w:color="auto"/>
              <w:right w:val="single" w:sz="4" w:space="0" w:color="auto"/>
            </w:tcBorders>
          </w:tcPr>
          <w:p w14:paraId="67C00A85" w14:textId="48B7FB93" w:rsidR="008A2148" w:rsidRPr="00C970B3" w:rsidRDefault="005464CE" w:rsidP="008A2148">
            <w:pPr>
              <w:jc w:val="center"/>
              <w:rPr>
                <w:rFonts w:ascii="Calibri" w:hAnsi="Calibri"/>
                <w:sz w:val="16"/>
                <w:szCs w:val="16"/>
              </w:rPr>
            </w:pPr>
            <w:r>
              <w:rPr>
                <w:rFonts w:ascii="Calibri" w:hAnsi="Calibri"/>
                <w:sz w:val="16"/>
                <w:szCs w:val="16"/>
              </w:rPr>
              <w:t>28</w:t>
            </w:r>
            <w:r w:rsidR="00013EB0">
              <w:rPr>
                <w:rFonts w:ascii="Calibri" w:hAnsi="Calibri"/>
                <w:sz w:val="16"/>
                <w:szCs w:val="16"/>
              </w:rPr>
              <w:t xml:space="preserve"> </w:t>
            </w:r>
            <w:r>
              <w:rPr>
                <w:rFonts w:ascii="Calibri" w:hAnsi="Calibri"/>
                <w:sz w:val="16"/>
                <w:szCs w:val="16"/>
              </w:rPr>
              <w:t>Oct</w:t>
            </w:r>
            <w:r w:rsidR="008A2148" w:rsidRPr="00C970B3">
              <w:rPr>
                <w:rFonts w:ascii="Calibri" w:hAnsi="Calibri"/>
                <w:sz w:val="16"/>
                <w:szCs w:val="16"/>
              </w:rPr>
              <w:t xml:space="preserve"> 20</w:t>
            </w:r>
            <w:r w:rsidR="008A2148">
              <w:rPr>
                <w:rFonts w:ascii="Calibri" w:hAnsi="Calibri"/>
                <w:sz w:val="16"/>
                <w:szCs w:val="16"/>
              </w:rPr>
              <w:t>2</w:t>
            </w:r>
            <w:r>
              <w:rPr>
                <w:rFonts w:ascii="Calibri" w:hAnsi="Calibri"/>
                <w:sz w:val="16"/>
                <w:szCs w:val="16"/>
              </w:rPr>
              <w:t>5</w:t>
            </w:r>
            <w:r w:rsidR="008A2148" w:rsidRPr="00C970B3">
              <w:rPr>
                <w:rFonts w:ascii="Calibri" w:hAnsi="Calibri"/>
                <w:sz w:val="16"/>
                <w:szCs w:val="16"/>
              </w:rPr>
              <w:t xml:space="preserve"> (Mon)</w:t>
            </w:r>
          </w:p>
          <w:p w14:paraId="238FB48B" w14:textId="4D608970" w:rsidR="008A2148" w:rsidRPr="00C970B3" w:rsidRDefault="008A2148" w:rsidP="008A2148">
            <w:pPr>
              <w:jc w:val="center"/>
              <w:rPr>
                <w:rFonts w:ascii="Calibri" w:hAnsi="Calibri"/>
                <w:sz w:val="16"/>
                <w:szCs w:val="16"/>
              </w:rPr>
            </w:pPr>
            <w:r w:rsidRPr="00C970B3">
              <w:rPr>
                <w:rFonts w:ascii="Calibri" w:hAnsi="Calibri"/>
                <w:sz w:val="16"/>
                <w:szCs w:val="16"/>
              </w:rPr>
              <w:t>by 5pm</w:t>
            </w:r>
          </w:p>
        </w:tc>
        <w:tc>
          <w:tcPr>
            <w:tcW w:w="5720" w:type="dxa"/>
            <w:tcBorders>
              <w:top w:val="single" w:sz="4" w:space="0" w:color="auto"/>
              <w:left w:val="single" w:sz="4" w:space="0" w:color="auto"/>
              <w:bottom w:val="single" w:sz="4" w:space="0" w:color="auto"/>
              <w:right w:val="thinThickSmallGap" w:sz="12" w:space="0" w:color="auto"/>
            </w:tcBorders>
            <w:tcMar>
              <w:top w:w="0" w:type="dxa"/>
              <w:left w:w="108" w:type="dxa"/>
              <w:bottom w:w="0" w:type="dxa"/>
              <w:right w:w="108" w:type="dxa"/>
            </w:tcMar>
          </w:tcPr>
          <w:p w14:paraId="56FC6E1F" w14:textId="77777777" w:rsidR="008A2148" w:rsidRPr="00C970B3" w:rsidRDefault="008A2148" w:rsidP="008A2148">
            <w:pPr>
              <w:pStyle w:val="ListParagraph"/>
              <w:numPr>
                <w:ilvl w:val="0"/>
                <w:numId w:val="1"/>
              </w:numPr>
              <w:spacing w:after="120"/>
              <w:ind w:left="346"/>
              <w:rPr>
                <w:rFonts w:ascii="Calibri" w:hAnsi="Calibri"/>
                <w:sz w:val="16"/>
                <w:szCs w:val="16"/>
                <w:lang w:eastAsia="en-US"/>
              </w:rPr>
            </w:pPr>
            <w:r w:rsidRPr="00C970B3">
              <w:rPr>
                <w:rFonts w:ascii="Calibri" w:hAnsi="Calibri"/>
                <w:b/>
                <w:color w:val="0000FF"/>
                <w:sz w:val="16"/>
                <w:szCs w:val="16"/>
                <w:highlight w:val="yellow"/>
                <w:lang w:val="en-US" w:eastAsia="en-US"/>
              </w:rPr>
              <w:t>Appeal for Extension of Deadline</w:t>
            </w:r>
            <w:r>
              <w:rPr>
                <w:rFonts w:ascii="Calibri" w:hAnsi="Calibri"/>
                <w:sz w:val="16"/>
                <w:szCs w:val="16"/>
                <w:lang w:val="en-US" w:eastAsia="en-US"/>
              </w:rPr>
              <w:t xml:space="preserve"> may</w:t>
            </w:r>
            <w:r w:rsidRPr="00C970B3">
              <w:rPr>
                <w:rFonts w:ascii="Calibri" w:hAnsi="Calibri"/>
                <w:sz w:val="16"/>
                <w:szCs w:val="16"/>
                <w:lang w:val="en-US" w:eastAsia="en-US"/>
              </w:rPr>
              <w:t xml:space="preserve"> be granted on a case-by-case basis &amp; subject to HT/IHT Committee’s consideration &amp; final approval.</w:t>
            </w:r>
          </w:p>
          <w:p w14:paraId="2D1972B4" w14:textId="05C27880" w:rsidR="008A2148" w:rsidRPr="0048497D" w:rsidRDefault="008A2148" w:rsidP="008A2148">
            <w:pPr>
              <w:pStyle w:val="ListParagraph"/>
              <w:spacing w:before="120" w:after="120"/>
              <w:ind w:left="0"/>
              <w:rPr>
                <w:rFonts w:ascii="Calibri" w:hAnsi="Calibri"/>
                <w:b/>
                <w:bCs/>
                <w:sz w:val="16"/>
                <w:szCs w:val="16"/>
              </w:rPr>
            </w:pPr>
            <w:r w:rsidRPr="0048497D">
              <w:rPr>
                <w:rFonts w:ascii="Calibri" w:hAnsi="Calibri"/>
                <w:b/>
                <w:color w:val="0000FF"/>
                <w:sz w:val="16"/>
                <w:szCs w:val="16"/>
                <w:highlight w:val="yellow"/>
              </w:rPr>
              <w:t>Marks penalty</w:t>
            </w:r>
            <w:r w:rsidRPr="0048497D">
              <w:rPr>
                <w:rFonts w:ascii="Calibri" w:hAnsi="Calibri"/>
                <w:sz w:val="16"/>
                <w:szCs w:val="16"/>
              </w:rPr>
              <w:t xml:space="preserve"> will apply immediately after the original deadline in Week 12 </w:t>
            </w:r>
            <w:r>
              <w:rPr>
                <w:rFonts w:ascii="Calibri" w:hAnsi="Calibri"/>
                <w:sz w:val="16"/>
                <w:szCs w:val="16"/>
              </w:rPr>
              <w:t xml:space="preserve">(stated in the next row) has passed, for applications that are rejected. The marks penalty does not apply to Saturdays, Sundays, and Public Holidays. The marks penalty will still apply on the submission day of the final thesis.  </w:t>
            </w:r>
            <w:r w:rsidRPr="0048497D">
              <w:rPr>
                <w:rFonts w:ascii="Calibri" w:hAnsi="Calibri"/>
                <w:bCs/>
                <w:sz w:val="16"/>
                <w:szCs w:val="16"/>
              </w:rPr>
              <w:t xml:space="preserve">It is the student’s responsibility to apply and complete the appeal form with valid reasons and supporting documents.  Please submit the appeal form to </w:t>
            </w:r>
            <w:hyperlink r:id="rId8" w:history="1">
              <w:r w:rsidRPr="008A2148">
                <w:rPr>
                  <w:rStyle w:val="Hyperlink"/>
                  <w:rFonts w:ascii="Calibri" w:hAnsi="Calibri"/>
                  <w:bCs/>
                  <w:sz w:val="16"/>
                  <w:szCs w:val="16"/>
                </w:rPr>
                <w:t>Ms Deanna</w:t>
              </w:r>
            </w:hyperlink>
            <w:r w:rsidRPr="0048497D">
              <w:rPr>
                <w:rFonts w:ascii="Calibri" w:hAnsi="Calibri"/>
                <w:b/>
                <w:bCs/>
                <w:sz w:val="16"/>
                <w:szCs w:val="16"/>
              </w:rPr>
              <w:t>.</w:t>
            </w:r>
          </w:p>
          <w:p w14:paraId="44523C41" w14:textId="77777777" w:rsidR="008A2148" w:rsidRPr="00C970B3" w:rsidRDefault="008A2148" w:rsidP="008A2148">
            <w:pPr>
              <w:pStyle w:val="ListParagraph"/>
              <w:numPr>
                <w:ilvl w:val="0"/>
                <w:numId w:val="1"/>
              </w:numPr>
              <w:ind w:left="350"/>
              <w:rPr>
                <w:rFonts w:ascii="Calibri" w:hAnsi="Calibri"/>
                <w:sz w:val="16"/>
                <w:szCs w:val="16"/>
                <w:lang w:val="en-US" w:eastAsia="en-US"/>
              </w:rPr>
            </w:pPr>
            <w:r w:rsidRPr="00C970B3">
              <w:rPr>
                <w:rFonts w:ascii="Calibri" w:hAnsi="Calibri"/>
                <w:b/>
                <w:bCs/>
                <w:color w:val="0000FF"/>
                <w:sz w:val="16"/>
                <w:szCs w:val="16"/>
                <w:highlight w:val="yellow"/>
                <w:lang w:val="en-US" w:eastAsia="en-US"/>
              </w:rPr>
              <w:t>Change in HT/IHT Title/Topic</w:t>
            </w:r>
            <w:r w:rsidRPr="00C970B3">
              <w:rPr>
                <w:rFonts w:ascii="Calibri" w:hAnsi="Calibri"/>
                <w:sz w:val="16"/>
                <w:szCs w:val="16"/>
                <w:lang w:val="en-US" w:eastAsia="en-US"/>
              </w:rPr>
              <w:t>.</w:t>
            </w:r>
          </w:p>
          <w:p w14:paraId="21DE73CA" w14:textId="09F15A1A" w:rsidR="008A2148" w:rsidRPr="00C970B3" w:rsidRDefault="008A2148" w:rsidP="008A2148">
            <w:pPr>
              <w:pStyle w:val="ListParagraph"/>
              <w:spacing w:before="120" w:after="120"/>
              <w:ind w:left="0"/>
              <w:rPr>
                <w:rFonts w:ascii="Calibri" w:hAnsi="Calibri"/>
                <w:sz w:val="16"/>
                <w:szCs w:val="16"/>
                <w:lang w:eastAsia="en-US"/>
              </w:rPr>
            </w:pPr>
            <w:r w:rsidRPr="00C970B3">
              <w:rPr>
                <w:rFonts w:ascii="Calibri" w:hAnsi="Calibri"/>
                <w:sz w:val="16"/>
                <w:szCs w:val="16"/>
              </w:rPr>
              <w:t>Students</w:t>
            </w:r>
            <w:r>
              <w:rPr>
                <w:rFonts w:ascii="Calibri" w:hAnsi="Calibri"/>
                <w:sz w:val="16"/>
                <w:szCs w:val="16"/>
              </w:rPr>
              <w:t xml:space="preserve"> are required</w:t>
            </w:r>
            <w:r w:rsidRPr="00C970B3">
              <w:rPr>
                <w:rFonts w:ascii="Calibri" w:hAnsi="Calibri"/>
                <w:sz w:val="16"/>
                <w:szCs w:val="16"/>
              </w:rPr>
              <w:t xml:space="preserve"> to inform </w:t>
            </w:r>
            <w:r>
              <w:rPr>
                <w:rFonts w:ascii="Calibri" w:hAnsi="Calibri"/>
                <w:sz w:val="16"/>
                <w:szCs w:val="16"/>
              </w:rPr>
              <w:t xml:space="preserve">the </w:t>
            </w:r>
            <w:r w:rsidRPr="00C970B3">
              <w:rPr>
                <w:rFonts w:ascii="Calibri" w:hAnsi="Calibri"/>
                <w:sz w:val="16"/>
                <w:szCs w:val="16"/>
              </w:rPr>
              <w:t xml:space="preserve">dept of any </w:t>
            </w:r>
            <w:r w:rsidRPr="00C970B3">
              <w:rPr>
                <w:rFonts w:ascii="Calibri" w:hAnsi="Calibri"/>
                <w:b/>
                <w:color w:val="0000FF"/>
                <w:sz w:val="16"/>
                <w:szCs w:val="16"/>
                <w:highlight w:val="yellow"/>
              </w:rPr>
              <w:t>change in HT Title/Topic</w:t>
            </w:r>
            <w:r w:rsidRPr="00C970B3">
              <w:rPr>
                <w:rFonts w:ascii="Calibri" w:hAnsi="Calibri"/>
                <w:b/>
                <w:color w:val="FF0000"/>
                <w:sz w:val="16"/>
                <w:szCs w:val="16"/>
              </w:rPr>
              <w:t xml:space="preserve"> </w:t>
            </w:r>
            <w:r w:rsidRPr="00C970B3">
              <w:rPr>
                <w:rFonts w:ascii="Calibri" w:hAnsi="Calibri"/>
                <w:sz w:val="16"/>
                <w:szCs w:val="16"/>
              </w:rPr>
              <w:t xml:space="preserve">between the </w:t>
            </w:r>
            <w:r w:rsidRPr="00C970B3">
              <w:rPr>
                <w:rFonts w:ascii="Calibri" w:hAnsi="Calibri"/>
                <w:sz w:val="16"/>
                <w:szCs w:val="16"/>
                <w:u w:val="single"/>
              </w:rPr>
              <w:t>original</w:t>
            </w:r>
            <w:r w:rsidRPr="00C970B3">
              <w:rPr>
                <w:rFonts w:ascii="Calibri" w:hAnsi="Calibri"/>
                <w:sz w:val="16"/>
                <w:szCs w:val="16"/>
              </w:rPr>
              <w:t xml:space="preserve"> research proposal submitted in Week 1 and the </w:t>
            </w:r>
            <w:r w:rsidRPr="00C970B3">
              <w:rPr>
                <w:rFonts w:ascii="Calibri" w:hAnsi="Calibri"/>
                <w:sz w:val="16"/>
                <w:szCs w:val="16"/>
                <w:u w:val="single"/>
              </w:rPr>
              <w:t>revised</w:t>
            </w:r>
            <w:r w:rsidRPr="00C970B3">
              <w:rPr>
                <w:rFonts w:ascii="Calibri" w:hAnsi="Calibri"/>
                <w:sz w:val="16"/>
                <w:szCs w:val="16"/>
              </w:rPr>
              <w:t xml:space="preserve"> final research.  Please obtain </w:t>
            </w:r>
            <w:r w:rsidRPr="00C970B3">
              <w:rPr>
                <w:rFonts w:ascii="Calibri" w:hAnsi="Calibri"/>
                <w:b/>
                <w:color w:val="0000FF"/>
                <w:sz w:val="16"/>
                <w:szCs w:val="16"/>
                <w:highlight w:val="yellow"/>
              </w:rPr>
              <w:t>prior approval</w:t>
            </w:r>
            <w:r w:rsidRPr="00C970B3">
              <w:rPr>
                <w:rFonts w:ascii="Calibri" w:hAnsi="Calibri"/>
                <w:sz w:val="16"/>
                <w:szCs w:val="16"/>
              </w:rPr>
              <w:t xml:space="preserve"> from HT Supervisor by completing the Change of HT Title/Topic form with </w:t>
            </w:r>
            <w:r w:rsidRPr="00C970B3">
              <w:rPr>
                <w:rFonts w:ascii="Calibri" w:hAnsi="Calibri"/>
                <w:b/>
                <w:color w:val="0000FF"/>
                <w:sz w:val="16"/>
                <w:szCs w:val="16"/>
                <w:highlight w:val="yellow"/>
              </w:rPr>
              <w:t>valid reasons</w:t>
            </w:r>
            <w:r w:rsidRPr="00C970B3">
              <w:rPr>
                <w:rFonts w:ascii="Calibri" w:hAnsi="Calibri"/>
                <w:sz w:val="16"/>
                <w:szCs w:val="16"/>
              </w:rPr>
              <w:t xml:space="preserve">. Submit the duly completed form to </w:t>
            </w:r>
            <w:hyperlink r:id="rId9" w:history="1">
              <w:r w:rsidRPr="008A2148">
                <w:rPr>
                  <w:rStyle w:val="Hyperlink"/>
                  <w:rFonts w:ascii="Calibri" w:hAnsi="Calibri"/>
                  <w:sz w:val="16"/>
                  <w:szCs w:val="16"/>
                </w:rPr>
                <w:t xml:space="preserve">Ms Deanna </w:t>
              </w:r>
            </w:hyperlink>
            <w:r w:rsidRPr="00C970B3">
              <w:rPr>
                <w:rFonts w:ascii="Calibri" w:hAnsi="Calibri"/>
                <w:sz w:val="16"/>
                <w:szCs w:val="16"/>
              </w:rPr>
              <w:t>.</w:t>
            </w:r>
          </w:p>
        </w:tc>
      </w:tr>
      <w:tr w:rsidR="008A2148" w:rsidRPr="00DE390B" w14:paraId="4909640D" w14:textId="77777777" w:rsidTr="00FD0E9A">
        <w:trPr>
          <w:cantSplit/>
          <w:jc w:val="center"/>
        </w:trPr>
        <w:tc>
          <w:tcPr>
            <w:tcW w:w="1264" w:type="dxa"/>
            <w:tcBorders>
              <w:top w:val="single" w:sz="4" w:space="0" w:color="auto"/>
              <w:left w:val="thinThickSmallGap" w:sz="12" w:space="0" w:color="auto"/>
              <w:bottom w:val="single" w:sz="4" w:space="0" w:color="auto"/>
              <w:right w:val="single" w:sz="4" w:space="0" w:color="auto"/>
            </w:tcBorders>
            <w:tcMar>
              <w:top w:w="0" w:type="dxa"/>
              <w:left w:w="108" w:type="dxa"/>
              <w:bottom w:w="0" w:type="dxa"/>
              <w:right w:w="108" w:type="dxa"/>
            </w:tcMar>
            <w:hideMark/>
          </w:tcPr>
          <w:p w14:paraId="7C5F731D" w14:textId="77777777" w:rsidR="008A2148" w:rsidRPr="00C970B3" w:rsidRDefault="008A2148" w:rsidP="008A2148">
            <w:pPr>
              <w:jc w:val="center"/>
              <w:rPr>
                <w:rFonts w:ascii="Calibri" w:hAnsi="Calibri"/>
                <w:sz w:val="16"/>
                <w:szCs w:val="16"/>
                <w:lang w:val="en-SG" w:eastAsia="en-US"/>
              </w:rPr>
            </w:pPr>
            <w:r w:rsidRPr="00C970B3">
              <w:rPr>
                <w:rFonts w:ascii="Calibri" w:hAnsi="Calibri"/>
                <w:sz w:val="16"/>
                <w:szCs w:val="16"/>
              </w:rPr>
              <w:t>Week 12</w:t>
            </w:r>
          </w:p>
        </w:tc>
        <w:tc>
          <w:tcPr>
            <w:tcW w:w="1578" w:type="dxa"/>
            <w:tcBorders>
              <w:top w:val="single" w:sz="4" w:space="0" w:color="auto"/>
              <w:left w:val="single" w:sz="4" w:space="0" w:color="auto"/>
              <w:bottom w:val="single" w:sz="4" w:space="0" w:color="auto"/>
              <w:right w:val="single" w:sz="4" w:space="0" w:color="auto"/>
            </w:tcBorders>
          </w:tcPr>
          <w:p w14:paraId="7127E584" w14:textId="77777777" w:rsidR="005464CE" w:rsidRPr="00C970B3" w:rsidRDefault="005464CE" w:rsidP="005464CE">
            <w:pPr>
              <w:jc w:val="center"/>
              <w:rPr>
                <w:rFonts w:ascii="Calibri" w:hAnsi="Calibri"/>
                <w:sz w:val="16"/>
                <w:szCs w:val="16"/>
              </w:rPr>
            </w:pPr>
            <w:r>
              <w:rPr>
                <w:rFonts w:ascii="Calibri" w:hAnsi="Calibri"/>
                <w:sz w:val="16"/>
                <w:szCs w:val="16"/>
              </w:rPr>
              <w:t>8 Apr</w:t>
            </w:r>
            <w:r w:rsidRPr="00C970B3">
              <w:rPr>
                <w:rFonts w:ascii="Calibri" w:hAnsi="Calibri"/>
                <w:sz w:val="16"/>
                <w:szCs w:val="16"/>
              </w:rPr>
              <w:t xml:space="preserve"> 20</w:t>
            </w:r>
            <w:r>
              <w:rPr>
                <w:rFonts w:ascii="Calibri" w:hAnsi="Calibri"/>
                <w:sz w:val="16"/>
                <w:szCs w:val="16"/>
              </w:rPr>
              <w:t>24</w:t>
            </w:r>
            <w:r w:rsidRPr="00C970B3">
              <w:rPr>
                <w:rFonts w:ascii="Calibri" w:hAnsi="Calibri"/>
                <w:sz w:val="16"/>
                <w:szCs w:val="16"/>
              </w:rPr>
              <w:t xml:space="preserve"> (Mon)</w:t>
            </w:r>
          </w:p>
          <w:p w14:paraId="0F121F20" w14:textId="229D0020" w:rsidR="008A2148" w:rsidRDefault="005464CE" w:rsidP="005464CE">
            <w:pPr>
              <w:jc w:val="center"/>
              <w:rPr>
                <w:rFonts w:ascii="Calibri" w:hAnsi="Calibri"/>
                <w:sz w:val="16"/>
                <w:szCs w:val="16"/>
              </w:rPr>
            </w:pPr>
            <w:r w:rsidRPr="00C970B3">
              <w:rPr>
                <w:rFonts w:ascii="Calibri" w:hAnsi="Calibri"/>
                <w:sz w:val="16"/>
                <w:szCs w:val="16"/>
              </w:rPr>
              <w:t>by 5pm</w:t>
            </w:r>
          </w:p>
        </w:tc>
        <w:tc>
          <w:tcPr>
            <w:tcW w:w="1578" w:type="dxa"/>
            <w:tcBorders>
              <w:top w:val="single" w:sz="4" w:space="0" w:color="auto"/>
              <w:left w:val="single" w:sz="4" w:space="0" w:color="auto"/>
              <w:bottom w:val="single" w:sz="4" w:space="0" w:color="auto"/>
              <w:right w:val="single" w:sz="4" w:space="0" w:color="auto"/>
            </w:tcBorders>
          </w:tcPr>
          <w:p w14:paraId="0B856C40" w14:textId="71B0DAF9" w:rsidR="008A2148" w:rsidRPr="00C970B3" w:rsidRDefault="005464CE" w:rsidP="008A2148">
            <w:pPr>
              <w:jc w:val="center"/>
              <w:rPr>
                <w:rFonts w:ascii="Calibri" w:hAnsi="Calibri"/>
                <w:sz w:val="16"/>
                <w:szCs w:val="16"/>
              </w:rPr>
            </w:pPr>
            <w:r>
              <w:rPr>
                <w:rFonts w:ascii="Calibri" w:hAnsi="Calibri"/>
                <w:sz w:val="16"/>
                <w:szCs w:val="16"/>
              </w:rPr>
              <w:t>4</w:t>
            </w:r>
            <w:r w:rsidR="00013EB0">
              <w:rPr>
                <w:rFonts w:ascii="Calibri" w:hAnsi="Calibri"/>
                <w:sz w:val="16"/>
                <w:szCs w:val="16"/>
              </w:rPr>
              <w:t xml:space="preserve"> </w:t>
            </w:r>
            <w:r>
              <w:rPr>
                <w:rFonts w:ascii="Calibri" w:hAnsi="Calibri"/>
                <w:sz w:val="16"/>
                <w:szCs w:val="16"/>
              </w:rPr>
              <w:t>Nov</w:t>
            </w:r>
            <w:r w:rsidR="008A2148" w:rsidRPr="00C970B3">
              <w:rPr>
                <w:rFonts w:ascii="Calibri" w:hAnsi="Calibri"/>
                <w:sz w:val="16"/>
                <w:szCs w:val="16"/>
              </w:rPr>
              <w:t xml:space="preserve"> 20</w:t>
            </w:r>
            <w:r w:rsidR="008A2148">
              <w:rPr>
                <w:rFonts w:ascii="Calibri" w:hAnsi="Calibri"/>
                <w:sz w:val="16"/>
                <w:szCs w:val="16"/>
              </w:rPr>
              <w:t>2</w:t>
            </w:r>
            <w:r>
              <w:rPr>
                <w:rFonts w:ascii="Calibri" w:hAnsi="Calibri"/>
                <w:sz w:val="16"/>
                <w:szCs w:val="16"/>
              </w:rPr>
              <w:t>5</w:t>
            </w:r>
            <w:r w:rsidR="008A2148" w:rsidRPr="00C970B3">
              <w:rPr>
                <w:rFonts w:ascii="Calibri" w:hAnsi="Calibri"/>
                <w:sz w:val="16"/>
                <w:szCs w:val="16"/>
              </w:rPr>
              <w:t xml:space="preserve"> (Mon)</w:t>
            </w:r>
          </w:p>
          <w:p w14:paraId="411F75C0" w14:textId="18968F92" w:rsidR="008A2148" w:rsidRDefault="008A2148" w:rsidP="008A2148">
            <w:pPr>
              <w:jc w:val="center"/>
              <w:rPr>
                <w:rFonts w:ascii="Calibri" w:hAnsi="Calibri"/>
                <w:sz w:val="16"/>
                <w:szCs w:val="16"/>
              </w:rPr>
            </w:pPr>
            <w:r w:rsidRPr="00C970B3">
              <w:rPr>
                <w:rFonts w:ascii="Calibri" w:hAnsi="Calibri"/>
                <w:sz w:val="16"/>
                <w:szCs w:val="16"/>
              </w:rPr>
              <w:t>by 5pm</w:t>
            </w:r>
          </w:p>
        </w:tc>
        <w:tc>
          <w:tcPr>
            <w:tcW w:w="5720" w:type="dxa"/>
            <w:tcBorders>
              <w:top w:val="single" w:sz="4" w:space="0" w:color="auto"/>
              <w:left w:val="single" w:sz="4" w:space="0" w:color="auto"/>
              <w:bottom w:val="single" w:sz="4" w:space="0" w:color="auto"/>
              <w:right w:val="thinThickSmallGap" w:sz="12" w:space="0" w:color="auto"/>
            </w:tcBorders>
            <w:tcMar>
              <w:top w:w="0" w:type="dxa"/>
              <w:left w:w="108" w:type="dxa"/>
              <w:bottom w:w="0" w:type="dxa"/>
              <w:right w:w="108" w:type="dxa"/>
            </w:tcMar>
            <w:hideMark/>
          </w:tcPr>
          <w:p w14:paraId="736ED47D" w14:textId="5B17BA39" w:rsidR="008A2148" w:rsidRPr="00C970B3" w:rsidRDefault="008A2148" w:rsidP="008A2148">
            <w:pPr>
              <w:pStyle w:val="ListParagraph"/>
              <w:numPr>
                <w:ilvl w:val="0"/>
                <w:numId w:val="1"/>
              </w:numPr>
              <w:ind w:left="350"/>
              <w:rPr>
                <w:rFonts w:ascii="Calibri" w:hAnsi="Calibri"/>
                <w:sz w:val="16"/>
                <w:szCs w:val="16"/>
                <w:lang w:eastAsia="en-US"/>
              </w:rPr>
            </w:pPr>
            <w:r w:rsidRPr="00C970B3">
              <w:rPr>
                <w:rFonts w:ascii="Calibri" w:hAnsi="Calibri"/>
                <w:b/>
                <w:color w:val="0000FF"/>
                <w:sz w:val="16"/>
                <w:szCs w:val="16"/>
                <w:highlight w:val="yellow"/>
                <w:lang w:eastAsia="en-US"/>
              </w:rPr>
              <w:t>Upload</w:t>
            </w:r>
            <w:r w:rsidRPr="00C970B3">
              <w:rPr>
                <w:rFonts w:ascii="Calibri" w:hAnsi="Calibri"/>
                <w:sz w:val="16"/>
                <w:szCs w:val="16"/>
                <w:lang w:eastAsia="en-US"/>
              </w:rPr>
              <w:t xml:space="preserve"> final thesis report to </w:t>
            </w:r>
            <w:r w:rsidRPr="00C970B3">
              <w:rPr>
                <w:rFonts w:ascii="Calibri" w:hAnsi="Calibri"/>
                <w:b/>
                <w:color w:val="0000FF"/>
                <w:sz w:val="16"/>
                <w:szCs w:val="16"/>
                <w:highlight w:val="yellow"/>
                <w:lang w:eastAsia="en-US"/>
              </w:rPr>
              <w:t>Turnitin via</w:t>
            </w:r>
            <w:r w:rsidRPr="008020A1">
              <w:rPr>
                <w:rFonts w:ascii="Calibri" w:hAnsi="Calibri"/>
                <w:b/>
                <w:color w:val="0000FF"/>
                <w:sz w:val="16"/>
                <w:szCs w:val="16"/>
                <w:highlight w:val="yellow"/>
                <w:lang w:eastAsia="en-US"/>
              </w:rPr>
              <w:t xml:space="preserve"> Canvas</w:t>
            </w:r>
            <w:r w:rsidRPr="00C970B3">
              <w:rPr>
                <w:rFonts w:ascii="Calibri" w:hAnsi="Calibri"/>
                <w:sz w:val="16"/>
                <w:szCs w:val="16"/>
                <w:lang w:eastAsia="en-US"/>
              </w:rPr>
              <w:t xml:space="preserve"> for plagiarism checks before submitting the printed version.  Similarity index should </w:t>
            </w:r>
            <w:r w:rsidRPr="00C970B3">
              <w:rPr>
                <w:rFonts w:ascii="Calibri" w:hAnsi="Calibri"/>
                <w:b/>
                <w:bCs/>
                <w:color w:val="0000FF"/>
                <w:sz w:val="16"/>
                <w:szCs w:val="16"/>
                <w:highlight w:val="yellow"/>
                <w:u w:val="single"/>
                <w:lang w:eastAsia="en-US"/>
              </w:rPr>
              <w:t>NOT</w:t>
            </w:r>
            <w:r w:rsidRPr="00C970B3">
              <w:rPr>
                <w:rFonts w:ascii="Calibri" w:hAnsi="Calibri"/>
                <w:b/>
                <w:color w:val="0000FF"/>
                <w:sz w:val="16"/>
                <w:szCs w:val="16"/>
                <w:highlight w:val="yellow"/>
                <w:lang w:eastAsia="en-US"/>
              </w:rPr>
              <w:t xml:space="preserve"> exceed 24%</w:t>
            </w:r>
            <w:r w:rsidRPr="00C970B3">
              <w:rPr>
                <w:rFonts w:ascii="Calibri" w:hAnsi="Calibri"/>
                <w:sz w:val="16"/>
                <w:szCs w:val="16"/>
                <w:lang w:eastAsia="en-US"/>
              </w:rPr>
              <w:t>.</w:t>
            </w:r>
          </w:p>
          <w:p w14:paraId="7DDAB4AB" w14:textId="7D2AF99B" w:rsidR="008A2148" w:rsidRPr="00C970B3" w:rsidRDefault="008A2148" w:rsidP="008A2148">
            <w:pPr>
              <w:pStyle w:val="ListParagraph"/>
              <w:numPr>
                <w:ilvl w:val="0"/>
                <w:numId w:val="1"/>
              </w:numPr>
              <w:spacing w:before="120"/>
              <w:ind w:left="346"/>
              <w:rPr>
                <w:rFonts w:ascii="Calibri" w:hAnsi="Calibri"/>
                <w:sz w:val="16"/>
                <w:szCs w:val="16"/>
                <w:lang w:eastAsia="en-US"/>
              </w:rPr>
            </w:pPr>
            <w:r w:rsidRPr="00C970B3">
              <w:rPr>
                <w:rFonts w:ascii="Calibri" w:hAnsi="Calibri"/>
                <w:sz w:val="16"/>
                <w:szCs w:val="16"/>
                <w:lang w:eastAsia="en-US"/>
              </w:rPr>
              <w:t xml:space="preserve">After uploading to Turnitin, </w:t>
            </w:r>
            <w:r>
              <w:rPr>
                <w:rFonts w:ascii="Calibri" w:hAnsi="Calibri"/>
                <w:sz w:val="16"/>
                <w:szCs w:val="16"/>
                <w:lang w:eastAsia="en-US"/>
              </w:rPr>
              <w:t xml:space="preserve">please inform </w:t>
            </w:r>
            <w:hyperlink r:id="rId10" w:history="1">
              <w:r w:rsidRPr="008A2148">
                <w:rPr>
                  <w:rStyle w:val="Hyperlink"/>
                  <w:rFonts w:ascii="Calibri" w:hAnsi="Calibri"/>
                  <w:sz w:val="16"/>
                  <w:szCs w:val="16"/>
                  <w:lang w:eastAsia="en-US"/>
                </w:rPr>
                <w:t>Ms Deanna</w:t>
              </w:r>
            </w:hyperlink>
            <w:r>
              <w:rPr>
                <w:rFonts w:ascii="Calibri" w:hAnsi="Calibri"/>
                <w:sz w:val="16"/>
                <w:szCs w:val="16"/>
                <w:lang w:eastAsia="en-US"/>
              </w:rPr>
              <w:t>.</w:t>
            </w:r>
          </w:p>
          <w:p w14:paraId="4A520EAA" w14:textId="77777777" w:rsidR="008A2148" w:rsidRPr="00C970B3" w:rsidRDefault="008A2148" w:rsidP="008A2148">
            <w:pPr>
              <w:spacing w:before="120" w:after="120"/>
              <w:rPr>
                <w:rFonts w:ascii="Calibri" w:hAnsi="Calibri"/>
                <w:sz w:val="16"/>
                <w:szCs w:val="16"/>
                <w:lang w:eastAsia="en-US"/>
              </w:rPr>
            </w:pPr>
            <w:r w:rsidRPr="00C970B3">
              <w:rPr>
                <w:rFonts w:ascii="Calibri" w:hAnsi="Calibri"/>
                <w:b/>
                <w:color w:val="0000FF"/>
                <w:sz w:val="16"/>
                <w:szCs w:val="16"/>
                <w:highlight w:val="yellow"/>
              </w:rPr>
              <w:t>Marks penalties will be imposed accordingly for late submission</w:t>
            </w:r>
            <w:r w:rsidRPr="00C970B3">
              <w:rPr>
                <w:rFonts w:ascii="Calibri" w:hAnsi="Calibri"/>
                <w:sz w:val="16"/>
                <w:szCs w:val="16"/>
              </w:rPr>
              <w:t xml:space="preserve"> without approved extension.</w:t>
            </w:r>
          </w:p>
        </w:tc>
      </w:tr>
      <w:tr w:rsidR="008A2148" w:rsidRPr="00DE390B" w14:paraId="3469EE60" w14:textId="77777777" w:rsidTr="00FD0E9A">
        <w:trPr>
          <w:cantSplit/>
          <w:jc w:val="center"/>
        </w:trPr>
        <w:tc>
          <w:tcPr>
            <w:tcW w:w="1264" w:type="dxa"/>
            <w:tcBorders>
              <w:top w:val="single" w:sz="4" w:space="0" w:color="auto"/>
              <w:left w:val="thinThickSmallGap" w:sz="12" w:space="0" w:color="auto"/>
              <w:bottom w:val="thinThickSmallGap" w:sz="12" w:space="0" w:color="auto"/>
              <w:right w:val="single" w:sz="4" w:space="0" w:color="auto"/>
            </w:tcBorders>
            <w:tcMar>
              <w:top w:w="0" w:type="dxa"/>
              <w:left w:w="108" w:type="dxa"/>
              <w:bottom w:w="0" w:type="dxa"/>
              <w:right w:w="108" w:type="dxa"/>
            </w:tcMar>
            <w:hideMark/>
          </w:tcPr>
          <w:p w14:paraId="08502DD4" w14:textId="77777777" w:rsidR="008A2148" w:rsidRPr="00C970B3" w:rsidRDefault="008A2148" w:rsidP="008A2148">
            <w:pPr>
              <w:jc w:val="center"/>
              <w:rPr>
                <w:rFonts w:ascii="Calibri" w:hAnsi="Calibri"/>
                <w:sz w:val="16"/>
                <w:szCs w:val="16"/>
              </w:rPr>
            </w:pPr>
            <w:r w:rsidRPr="00C970B3">
              <w:rPr>
                <w:rFonts w:ascii="Calibri" w:hAnsi="Calibri"/>
                <w:sz w:val="16"/>
                <w:szCs w:val="16"/>
              </w:rPr>
              <w:t>Reading Week</w:t>
            </w:r>
          </w:p>
          <w:p w14:paraId="06FACF19" w14:textId="77777777" w:rsidR="008A2148" w:rsidRPr="00C970B3" w:rsidRDefault="008A2148" w:rsidP="008A2148">
            <w:pPr>
              <w:jc w:val="center"/>
              <w:rPr>
                <w:rFonts w:ascii="Calibri" w:hAnsi="Calibri"/>
                <w:sz w:val="16"/>
                <w:szCs w:val="16"/>
              </w:rPr>
            </w:pPr>
          </w:p>
          <w:p w14:paraId="5EE7A495" w14:textId="77777777" w:rsidR="008A2148" w:rsidRPr="00C970B3" w:rsidRDefault="008A2148" w:rsidP="008A2148">
            <w:pPr>
              <w:ind w:left="123" w:hanging="123"/>
              <w:rPr>
                <w:rFonts w:ascii="Calibri" w:hAnsi="Calibri"/>
                <w:i/>
                <w:sz w:val="16"/>
                <w:szCs w:val="16"/>
                <w:lang w:val="en-SG" w:eastAsia="en-US"/>
              </w:rPr>
            </w:pPr>
            <w:r w:rsidRPr="00C970B3">
              <w:rPr>
                <w:rFonts w:ascii="Calibri" w:hAnsi="Calibri"/>
                <w:i/>
                <w:sz w:val="16"/>
                <w:szCs w:val="16"/>
              </w:rPr>
              <w:t xml:space="preserve">* </w:t>
            </w:r>
            <w:proofErr w:type="gramStart"/>
            <w:r w:rsidRPr="00C970B3">
              <w:rPr>
                <w:rFonts w:ascii="Calibri" w:hAnsi="Calibri"/>
                <w:i/>
                <w:sz w:val="16"/>
                <w:szCs w:val="16"/>
              </w:rPr>
              <w:t>subject</w:t>
            </w:r>
            <w:proofErr w:type="gramEnd"/>
            <w:r w:rsidRPr="00C970B3">
              <w:rPr>
                <w:rFonts w:ascii="Calibri" w:hAnsi="Calibri"/>
                <w:i/>
                <w:sz w:val="16"/>
                <w:szCs w:val="16"/>
              </w:rPr>
              <w:t xml:space="preserve"> to changes on a case-by-case basis.</w:t>
            </w:r>
          </w:p>
        </w:tc>
        <w:tc>
          <w:tcPr>
            <w:tcW w:w="1578" w:type="dxa"/>
            <w:tcBorders>
              <w:top w:val="single" w:sz="4" w:space="0" w:color="auto"/>
              <w:left w:val="single" w:sz="4" w:space="0" w:color="auto"/>
              <w:bottom w:val="thinThickSmallGap" w:sz="12" w:space="0" w:color="auto"/>
              <w:right w:val="single" w:sz="4" w:space="0" w:color="auto"/>
            </w:tcBorders>
          </w:tcPr>
          <w:p w14:paraId="633D5044" w14:textId="033C8611" w:rsidR="008A2148" w:rsidRDefault="008A2148" w:rsidP="008A2148">
            <w:pPr>
              <w:jc w:val="center"/>
              <w:rPr>
                <w:rFonts w:ascii="Calibri" w:hAnsi="Calibri"/>
                <w:sz w:val="16"/>
                <w:szCs w:val="16"/>
              </w:rPr>
            </w:pPr>
            <w:r>
              <w:rPr>
                <w:rFonts w:ascii="Calibri" w:hAnsi="Calibri"/>
                <w:sz w:val="16"/>
                <w:szCs w:val="16"/>
              </w:rPr>
              <w:t>14*, 2</w:t>
            </w:r>
            <w:r w:rsidR="005464CE">
              <w:rPr>
                <w:rFonts w:ascii="Calibri" w:hAnsi="Calibri"/>
                <w:sz w:val="16"/>
                <w:szCs w:val="16"/>
              </w:rPr>
              <w:t>2</w:t>
            </w:r>
            <w:r>
              <w:rPr>
                <w:rFonts w:ascii="Calibri" w:hAnsi="Calibri"/>
                <w:sz w:val="16"/>
                <w:szCs w:val="16"/>
              </w:rPr>
              <w:t>-2</w:t>
            </w:r>
            <w:r w:rsidR="005464CE">
              <w:rPr>
                <w:rFonts w:ascii="Calibri" w:hAnsi="Calibri"/>
                <w:sz w:val="16"/>
                <w:szCs w:val="16"/>
              </w:rPr>
              <w:t>6</w:t>
            </w:r>
            <w:r>
              <w:rPr>
                <w:rFonts w:ascii="Calibri" w:hAnsi="Calibri"/>
                <w:sz w:val="16"/>
                <w:szCs w:val="16"/>
              </w:rPr>
              <w:t xml:space="preserve"> </w:t>
            </w:r>
            <w:r w:rsidR="005464CE">
              <w:rPr>
                <w:rFonts w:ascii="Calibri" w:hAnsi="Calibri"/>
                <w:sz w:val="16"/>
                <w:szCs w:val="16"/>
              </w:rPr>
              <w:t>Apr</w:t>
            </w:r>
            <w:r w:rsidRPr="00C970B3">
              <w:rPr>
                <w:rFonts w:ascii="Calibri" w:hAnsi="Calibri"/>
                <w:sz w:val="16"/>
                <w:szCs w:val="16"/>
              </w:rPr>
              <w:t xml:space="preserve"> 20</w:t>
            </w:r>
            <w:r>
              <w:rPr>
                <w:rFonts w:ascii="Calibri" w:hAnsi="Calibri"/>
                <w:sz w:val="16"/>
                <w:szCs w:val="16"/>
              </w:rPr>
              <w:t>2</w:t>
            </w:r>
            <w:r w:rsidR="005464CE">
              <w:rPr>
                <w:rFonts w:ascii="Calibri" w:hAnsi="Calibri"/>
                <w:sz w:val="16"/>
                <w:szCs w:val="16"/>
              </w:rPr>
              <w:t>4</w:t>
            </w:r>
          </w:p>
        </w:tc>
        <w:tc>
          <w:tcPr>
            <w:tcW w:w="1578" w:type="dxa"/>
            <w:tcBorders>
              <w:top w:val="single" w:sz="4" w:space="0" w:color="auto"/>
              <w:left w:val="single" w:sz="4" w:space="0" w:color="auto"/>
              <w:bottom w:val="thinThickSmallGap" w:sz="12" w:space="0" w:color="auto"/>
              <w:right w:val="single" w:sz="4" w:space="0" w:color="auto"/>
            </w:tcBorders>
          </w:tcPr>
          <w:p w14:paraId="4A43F14E" w14:textId="697704E9" w:rsidR="008A2148" w:rsidRPr="00C970B3" w:rsidRDefault="008A2148" w:rsidP="008A2148">
            <w:pPr>
              <w:jc w:val="center"/>
              <w:rPr>
                <w:rFonts w:ascii="Calibri" w:hAnsi="Calibri"/>
                <w:sz w:val="16"/>
                <w:szCs w:val="16"/>
              </w:rPr>
            </w:pPr>
            <w:r>
              <w:rPr>
                <w:rFonts w:ascii="Calibri" w:hAnsi="Calibri"/>
                <w:sz w:val="16"/>
                <w:szCs w:val="16"/>
              </w:rPr>
              <w:t xml:space="preserve">14*, </w:t>
            </w:r>
            <w:r w:rsidR="00013EB0">
              <w:rPr>
                <w:rFonts w:ascii="Calibri" w:hAnsi="Calibri"/>
                <w:sz w:val="16"/>
                <w:szCs w:val="16"/>
              </w:rPr>
              <w:t>2</w:t>
            </w:r>
            <w:r w:rsidR="005464CE">
              <w:rPr>
                <w:rFonts w:ascii="Calibri" w:hAnsi="Calibri"/>
                <w:sz w:val="16"/>
                <w:szCs w:val="16"/>
              </w:rPr>
              <w:t>0</w:t>
            </w:r>
            <w:r>
              <w:rPr>
                <w:rFonts w:ascii="Calibri" w:hAnsi="Calibri"/>
                <w:sz w:val="16"/>
                <w:szCs w:val="16"/>
              </w:rPr>
              <w:t>-</w:t>
            </w:r>
            <w:r w:rsidR="00013EB0">
              <w:rPr>
                <w:rFonts w:ascii="Calibri" w:hAnsi="Calibri"/>
                <w:sz w:val="16"/>
                <w:szCs w:val="16"/>
              </w:rPr>
              <w:t>2</w:t>
            </w:r>
            <w:r w:rsidR="005464CE">
              <w:rPr>
                <w:rFonts w:ascii="Calibri" w:hAnsi="Calibri"/>
                <w:sz w:val="16"/>
                <w:szCs w:val="16"/>
              </w:rPr>
              <w:t>4</w:t>
            </w:r>
            <w:r>
              <w:rPr>
                <w:rFonts w:ascii="Calibri" w:hAnsi="Calibri"/>
                <w:sz w:val="16"/>
                <w:szCs w:val="16"/>
              </w:rPr>
              <w:t xml:space="preserve"> </w:t>
            </w:r>
            <w:r w:rsidR="005464CE">
              <w:rPr>
                <w:rFonts w:ascii="Calibri" w:hAnsi="Calibri"/>
                <w:sz w:val="16"/>
                <w:szCs w:val="16"/>
              </w:rPr>
              <w:t>Nov</w:t>
            </w:r>
            <w:r w:rsidRPr="00C970B3">
              <w:rPr>
                <w:rFonts w:ascii="Calibri" w:hAnsi="Calibri"/>
                <w:sz w:val="16"/>
                <w:szCs w:val="16"/>
              </w:rPr>
              <w:t xml:space="preserve"> 20</w:t>
            </w:r>
            <w:r>
              <w:rPr>
                <w:rFonts w:ascii="Calibri" w:hAnsi="Calibri"/>
                <w:sz w:val="16"/>
                <w:szCs w:val="16"/>
              </w:rPr>
              <w:t>2</w:t>
            </w:r>
            <w:r w:rsidR="005464CE">
              <w:rPr>
                <w:rFonts w:ascii="Calibri" w:hAnsi="Calibri"/>
                <w:sz w:val="16"/>
                <w:szCs w:val="16"/>
              </w:rPr>
              <w:t>5</w:t>
            </w:r>
          </w:p>
        </w:tc>
        <w:tc>
          <w:tcPr>
            <w:tcW w:w="5720" w:type="dxa"/>
            <w:tcBorders>
              <w:top w:val="single" w:sz="4" w:space="0" w:color="auto"/>
              <w:left w:val="single" w:sz="4" w:space="0" w:color="auto"/>
              <w:bottom w:val="thinThickSmallGap" w:sz="12" w:space="0" w:color="auto"/>
              <w:right w:val="thinThickSmallGap" w:sz="12" w:space="0" w:color="auto"/>
            </w:tcBorders>
            <w:tcMar>
              <w:top w:w="0" w:type="dxa"/>
              <w:left w:w="108" w:type="dxa"/>
              <w:bottom w:w="0" w:type="dxa"/>
              <w:right w:w="108" w:type="dxa"/>
            </w:tcMar>
            <w:hideMark/>
          </w:tcPr>
          <w:p w14:paraId="28081CC2" w14:textId="608E3CD6" w:rsidR="008A2148" w:rsidRPr="00C970B3" w:rsidRDefault="008A2148" w:rsidP="008A2148">
            <w:pPr>
              <w:pStyle w:val="ListParagraph"/>
              <w:numPr>
                <w:ilvl w:val="0"/>
                <w:numId w:val="3"/>
              </w:numPr>
              <w:ind w:left="346"/>
              <w:rPr>
                <w:rFonts w:ascii="Calibri" w:hAnsi="Calibri"/>
                <w:sz w:val="16"/>
                <w:szCs w:val="16"/>
                <w:lang w:val="en-US" w:eastAsia="en-US"/>
              </w:rPr>
            </w:pPr>
            <w:r w:rsidRPr="00C970B3">
              <w:rPr>
                <w:rFonts w:ascii="Calibri" w:hAnsi="Calibri"/>
                <w:b/>
                <w:bCs/>
                <w:color w:val="0000FF"/>
                <w:sz w:val="16"/>
                <w:szCs w:val="16"/>
                <w:highlight w:val="yellow"/>
                <w:lang w:val="en-US" w:eastAsia="en-US"/>
              </w:rPr>
              <w:t>Oral Presentation</w:t>
            </w:r>
            <w:r w:rsidRPr="008A2148">
              <w:rPr>
                <w:rFonts w:ascii="Calibri" w:hAnsi="Calibri"/>
                <w:sz w:val="16"/>
                <w:szCs w:val="16"/>
                <w:lang w:val="en-US" w:eastAsia="en-US"/>
              </w:rPr>
              <w:t xml:space="preserve"> (in-person)</w:t>
            </w:r>
            <w:r w:rsidRPr="00C970B3">
              <w:rPr>
                <w:rFonts w:ascii="Calibri" w:hAnsi="Calibri"/>
                <w:sz w:val="16"/>
                <w:szCs w:val="16"/>
                <w:lang w:val="en-US" w:eastAsia="en-US"/>
              </w:rPr>
              <w:t>.</w:t>
            </w:r>
          </w:p>
          <w:p w14:paraId="5A4411A5" w14:textId="77777777" w:rsidR="008A2148" w:rsidRPr="00C970B3" w:rsidRDefault="008A2148" w:rsidP="008A2148">
            <w:pPr>
              <w:pStyle w:val="ListParagraph"/>
              <w:numPr>
                <w:ilvl w:val="0"/>
                <w:numId w:val="3"/>
              </w:numPr>
              <w:ind w:left="346"/>
              <w:rPr>
                <w:rFonts w:ascii="Calibri" w:hAnsi="Calibri"/>
                <w:sz w:val="16"/>
                <w:szCs w:val="16"/>
                <w:lang w:eastAsia="en-US"/>
              </w:rPr>
            </w:pPr>
            <w:r w:rsidRPr="00C970B3">
              <w:rPr>
                <w:rFonts w:ascii="Calibri" w:hAnsi="Calibri"/>
                <w:sz w:val="16"/>
                <w:szCs w:val="16"/>
                <w:lang w:eastAsia="en-US"/>
              </w:rPr>
              <w:t>Student is given the first 20 mins to present and the last 10 mins for Q&amp;A session.  T</w:t>
            </w:r>
            <w:r w:rsidRPr="00C970B3">
              <w:rPr>
                <w:rFonts w:ascii="Calibri" w:hAnsi="Calibri" w:cs="Arial"/>
                <w:sz w:val="16"/>
                <w:szCs w:val="16"/>
              </w:rPr>
              <w:t>otal duration is 30 mins.</w:t>
            </w:r>
          </w:p>
          <w:p w14:paraId="0065D89D" w14:textId="77777777" w:rsidR="008A2148" w:rsidRPr="00C970B3" w:rsidRDefault="008A2148" w:rsidP="008A2148">
            <w:pPr>
              <w:pStyle w:val="ListParagraph"/>
              <w:numPr>
                <w:ilvl w:val="0"/>
                <w:numId w:val="3"/>
              </w:numPr>
              <w:ind w:left="346"/>
              <w:rPr>
                <w:rFonts w:ascii="Calibri" w:hAnsi="Calibri"/>
                <w:sz w:val="16"/>
                <w:szCs w:val="16"/>
                <w:lang w:val="en-US" w:eastAsia="en-US"/>
              </w:rPr>
            </w:pPr>
            <w:r w:rsidRPr="00C970B3">
              <w:rPr>
                <w:rFonts w:ascii="Calibri" w:hAnsi="Calibri"/>
                <w:sz w:val="16"/>
                <w:szCs w:val="16"/>
                <w:lang w:val="en-US" w:eastAsia="en-US"/>
              </w:rPr>
              <w:t>2 HT Assessors will be appointed by the HT Committee to examine the oral presentation.</w:t>
            </w:r>
          </w:p>
          <w:p w14:paraId="5E33A133" w14:textId="77777777" w:rsidR="008A2148" w:rsidRPr="00C970B3" w:rsidRDefault="008A2148" w:rsidP="008A2148">
            <w:pPr>
              <w:pStyle w:val="ListParagraph"/>
              <w:numPr>
                <w:ilvl w:val="0"/>
                <w:numId w:val="3"/>
              </w:numPr>
              <w:ind w:left="350"/>
              <w:rPr>
                <w:rFonts w:ascii="Calibri" w:hAnsi="Calibri"/>
                <w:sz w:val="16"/>
                <w:szCs w:val="16"/>
                <w:lang w:val="en-US" w:eastAsia="en-US"/>
              </w:rPr>
            </w:pPr>
            <w:r w:rsidRPr="00C970B3">
              <w:rPr>
                <w:rFonts w:ascii="Calibri" w:hAnsi="Calibri"/>
                <w:sz w:val="16"/>
                <w:szCs w:val="16"/>
                <w:lang w:val="en-US" w:eastAsia="en-US"/>
              </w:rPr>
              <w:t>HT Supervisors are not required to attend the oral presentation.</w:t>
            </w:r>
          </w:p>
          <w:p w14:paraId="7DBC1B22" w14:textId="77777777" w:rsidR="008A2148" w:rsidRPr="00C970B3" w:rsidRDefault="008A2148" w:rsidP="008A2148">
            <w:pPr>
              <w:spacing w:before="120" w:after="120"/>
              <w:rPr>
                <w:rFonts w:ascii="Calibri" w:hAnsi="Calibri"/>
                <w:sz w:val="16"/>
                <w:szCs w:val="16"/>
                <w:lang w:eastAsia="en-US"/>
              </w:rPr>
            </w:pPr>
            <w:r w:rsidRPr="00C970B3">
              <w:rPr>
                <w:rFonts w:ascii="Calibri" w:hAnsi="Calibri"/>
                <w:sz w:val="16"/>
                <w:szCs w:val="16"/>
              </w:rPr>
              <w:t>Each student</w:t>
            </w:r>
            <w:r w:rsidRPr="00C970B3">
              <w:rPr>
                <w:rFonts w:ascii="Calibri" w:hAnsi="Calibri"/>
                <w:b/>
                <w:bCs/>
                <w:sz w:val="16"/>
                <w:szCs w:val="16"/>
              </w:rPr>
              <w:t xml:space="preserve"> </w:t>
            </w:r>
            <w:r w:rsidRPr="00C970B3">
              <w:rPr>
                <w:rFonts w:ascii="Calibri" w:hAnsi="Calibri"/>
                <w:sz w:val="16"/>
                <w:szCs w:val="16"/>
              </w:rPr>
              <w:t xml:space="preserve">will be notified via email nearer to the reading week, of their confirmed timeslot, </w:t>
            </w:r>
            <w:proofErr w:type="gramStart"/>
            <w:r w:rsidRPr="00C970B3">
              <w:rPr>
                <w:rFonts w:ascii="Calibri" w:hAnsi="Calibri"/>
                <w:sz w:val="16"/>
                <w:szCs w:val="16"/>
              </w:rPr>
              <w:t>date</w:t>
            </w:r>
            <w:proofErr w:type="gramEnd"/>
            <w:r w:rsidRPr="00C970B3">
              <w:rPr>
                <w:rFonts w:ascii="Calibri" w:hAnsi="Calibri"/>
                <w:sz w:val="16"/>
                <w:szCs w:val="16"/>
              </w:rPr>
              <w:t xml:space="preserve"> and venue.  Please check your emails on a regular basis.</w:t>
            </w:r>
          </w:p>
        </w:tc>
      </w:tr>
    </w:tbl>
    <w:p w14:paraId="5EEA98A3" w14:textId="77777777" w:rsidR="00791CE0" w:rsidRDefault="00791CE0" w:rsidP="00B7792C">
      <w:pPr>
        <w:rPr>
          <w:rFonts w:ascii="Calibri" w:hAnsi="Calibri"/>
          <w:sz w:val="16"/>
          <w:szCs w:val="16"/>
          <w:lang w:eastAsia="en-US"/>
        </w:rPr>
      </w:pPr>
    </w:p>
    <w:p w14:paraId="68EE9528" w14:textId="77777777" w:rsidR="00EE3F69" w:rsidRPr="00347AC0" w:rsidRDefault="00C970B3" w:rsidP="00EE3F69">
      <w:pPr>
        <w:kinsoku w:val="0"/>
        <w:overflowPunct w:val="0"/>
        <w:autoSpaceDE w:val="0"/>
        <w:autoSpaceDN w:val="0"/>
        <w:adjustRightInd w:val="0"/>
        <w:jc w:val="center"/>
        <w:rPr>
          <w:rFonts w:ascii="Calibri" w:hAnsi="Calibri"/>
          <w:b/>
          <w:sz w:val="18"/>
          <w:szCs w:val="18"/>
        </w:rPr>
      </w:pPr>
      <w:r w:rsidRPr="00347AC0">
        <w:rPr>
          <w:rFonts w:ascii="Calibri" w:hAnsi="Calibri"/>
          <w:b/>
          <w:sz w:val="18"/>
          <w:szCs w:val="18"/>
        </w:rPr>
        <w:t xml:space="preserve">REGISTRATION </w:t>
      </w:r>
      <w:r w:rsidR="00791CE0" w:rsidRPr="00347AC0">
        <w:rPr>
          <w:rFonts w:ascii="Calibri" w:hAnsi="Calibri"/>
          <w:b/>
          <w:sz w:val="18"/>
          <w:szCs w:val="18"/>
        </w:rPr>
        <w:t xml:space="preserve">&amp; GRADE PENALTY FOR </w:t>
      </w:r>
      <w:r w:rsidRPr="00347AC0">
        <w:rPr>
          <w:rFonts w:ascii="Calibri" w:hAnsi="Calibri"/>
          <w:b/>
          <w:sz w:val="18"/>
          <w:szCs w:val="18"/>
        </w:rPr>
        <w:t>YEAR-LONG HONOURS THESIS</w:t>
      </w:r>
    </w:p>
    <w:p w14:paraId="23DD079C" w14:textId="77777777" w:rsidR="00791CE0" w:rsidRPr="00347AC0" w:rsidRDefault="00791CE0" w:rsidP="00EE3F69">
      <w:pPr>
        <w:kinsoku w:val="0"/>
        <w:overflowPunct w:val="0"/>
        <w:autoSpaceDE w:val="0"/>
        <w:autoSpaceDN w:val="0"/>
        <w:adjustRightInd w:val="0"/>
        <w:jc w:val="center"/>
        <w:rPr>
          <w:rFonts w:ascii="Calibri" w:hAnsi="Calibri"/>
          <w:b/>
          <w:sz w:val="18"/>
          <w:szCs w:val="18"/>
        </w:rPr>
      </w:pPr>
      <w:r w:rsidRPr="00347AC0">
        <w:rPr>
          <w:rFonts w:ascii="Calibri" w:hAnsi="Calibri"/>
          <w:b/>
          <w:sz w:val="18"/>
          <w:szCs w:val="18"/>
        </w:rPr>
        <w:t>(Must Be Completed Within Two Consecutive Semesters)</w:t>
      </w:r>
    </w:p>
    <w:p w14:paraId="7179AA9C" w14:textId="77777777" w:rsidR="00EE3F69" w:rsidRPr="00347AC0" w:rsidRDefault="00E5554B" w:rsidP="00EE3F69">
      <w:pPr>
        <w:kinsoku w:val="0"/>
        <w:overflowPunct w:val="0"/>
        <w:autoSpaceDE w:val="0"/>
        <w:autoSpaceDN w:val="0"/>
        <w:adjustRightInd w:val="0"/>
        <w:jc w:val="center"/>
        <w:rPr>
          <w:rFonts w:ascii="Calibri" w:hAnsi="Calibri"/>
          <w:sz w:val="18"/>
          <w:szCs w:val="18"/>
        </w:rPr>
      </w:pPr>
      <w:r w:rsidRPr="00347AC0">
        <w:rPr>
          <w:rFonts w:ascii="Calibri" w:hAnsi="Calibri"/>
          <w:b/>
          <w:bCs/>
          <w:sz w:val="18"/>
          <w:szCs w:val="18"/>
        </w:rPr>
        <w:t xml:space="preserve">With </w:t>
      </w:r>
      <w:r w:rsidR="00EE3F69" w:rsidRPr="00347AC0">
        <w:rPr>
          <w:rFonts w:ascii="Calibri" w:hAnsi="Calibri"/>
          <w:b/>
          <w:bCs/>
          <w:sz w:val="18"/>
          <w:szCs w:val="18"/>
        </w:rPr>
        <w:t xml:space="preserve">Effect </w:t>
      </w:r>
      <w:proofErr w:type="gramStart"/>
      <w:r w:rsidRPr="00347AC0">
        <w:rPr>
          <w:rFonts w:ascii="Calibri" w:hAnsi="Calibri"/>
          <w:b/>
          <w:bCs/>
          <w:sz w:val="18"/>
          <w:szCs w:val="18"/>
        </w:rPr>
        <w:t>F</w:t>
      </w:r>
      <w:r w:rsidR="00EE3F69" w:rsidRPr="00347AC0">
        <w:rPr>
          <w:rFonts w:ascii="Calibri" w:hAnsi="Calibri"/>
          <w:b/>
          <w:bCs/>
          <w:sz w:val="18"/>
          <w:szCs w:val="18"/>
        </w:rPr>
        <w:t>rom</w:t>
      </w:r>
      <w:proofErr w:type="gramEnd"/>
      <w:r w:rsidR="00EE3F69" w:rsidRPr="00347AC0">
        <w:rPr>
          <w:rFonts w:ascii="Calibri" w:hAnsi="Calibri"/>
          <w:b/>
          <w:bCs/>
          <w:sz w:val="18"/>
          <w:szCs w:val="18"/>
        </w:rPr>
        <w:t xml:space="preserve"> </w:t>
      </w:r>
      <w:r w:rsidR="00791CE0" w:rsidRPr="00347AC0">
        <w:rPr>
          <w:rFonts w:ascii="Calibri" w:hAnsi="Calibri"/>
          <w:b/>
          <w:bCs/>
          <w:sz w:val="18"/>
          <w:szCs w:val="18"/>
        </w:rPr>
        <w:t xml:space="preserve">Semester 1 </w:t>
      </w:r>
      <w:r w:rsidR="00EE3F69" w:rsidRPr="00347AC0">
        <w:rPr>
          <w:rFonts w:ascii="Calibri" w:hAnsi="Calibri"/>
          <w:b/>
          <w:bCs/>
          <w:sz w:val="18"/>
          <w:szCs w:val="18"/>
        </w:rPr>
        <w:t>AY2019/2020</w:t>
      </w:r>
    </w:p>
    <w:p w14:paraId="639312B0" w14:textId="77777777" w:rsidR="00791CE0" w:rsidRDefault="00791CE0" w:rsidP="00D43E5F">
      <w:pPr>
        <w:rPr>
          <w:rFonts w:ascii="Calibri" w:hAnsi="Calibri"/>
          <w:sz w:val="16"/>
          <w:szCs w:val="16"/>
          <w:lang w:eastAsia="en-US"/>
        </w:rPr>
      </w:pPr>
    </w:p>
    <w:p w14:paraId="7D978504" w14:textId="77777777" w:rsidR="00907858" w:rsidRPr="00907858" w:rsidRDefault="00907858" w:rsidP="00907858">
      <w:pPr>
        <w:rPr>
          <w:rFonts w:asciiTheme="minorHAnsi" w:eastAsia="Times New Roman" w:hAnsiTheme="minorHAnsi" w:cstheme="minorHAnsi"/>
          <w:b/>
          <w:bCs/>
          <w:sz w:val="18"/>
          <w:szCs w:val="18"/>
          <w:lang w:val="en-SG" w:eastAsia="zh-CN"/>
        </w:rPr>
      </w:pPr>
      <w:r w:rsidRPr="00907858">
        <w:rPr>
          <w:rFonts w:asciiTheme="minorHAnsi" w:eastAsia="Times New Roman" w:hAnsiTheme="minorHAnsi" w:cstheme="minorHAnsi"/>
          <w:b/>
          <w:bCs/>
          <w:sz w:val="18"/>
          <w:szCs w:val="18"/>
          <w:lang w:val="en-SG" w:eastAsia="zh-CN"/>
        </w:rPr>
        <w:t>Important Notes:</w:t>
      </w:r>
    </w:p>
    <w:p w14:paraId="38D6DB39" w14:textId="77777777" w:rsidR="00907858" w:rsidRPr="00907858" w:rsidRDefault="00907858" w:rsidP="00907858">
      <w:pPr>
        <w:rPr>
          <w:rFonts w:asciiTheme="minorHAnsi" w:eastAsia="Times New Roman" w:hAnsiTheme="minorHAnsi" w:cstheme="minorHAnsi"/>
          <w:b/>
          <w:bCs/>
          <w:sz w:val="18"/>
          <w:szCs w:val="18"/>
          <w:lang w:val="en-SG" w:eastAsia="zh-CN"/>
        </w:rPr>
      </w:pPr>
      <w:r w:rsidRPr="00907858">
        <w:rPr>
          <w:rFonts w:asciiTheme="minorHAnsi" w:eastAsia="Times New Roman" w:hAnsiTheme="minorHAnsi" w:cstheme="minorHAnsi"/>
          <w:b/>
          <w:bCs/>
          <w:sz w:val="18"/>
          <w:szCs w:val="18"/>
          <w:lang w:val="en-SG" w:eastAsia="zh-CN"/>
        </w:rPr>
        <w:t>1. For cohort 2020 and before: The Honours Thesis is worth 15 Units in total (i.e. equivalent to 3 honours level-4000 courses). The Honours Thesis of 15 Units assigned in each semester is meant for workload purposes only.</w:t>
      </w:r>
    </w:p>
    <w:p w14:paraId="25A4DB6C" w14:textId="77777777" w:rsidR="00907858" w:rsidRPr="00907858" w:rsidRDefault="00907858" w:rsidP="00907858">
      <w:pPr>
        <w:rPr>
          <w:rFonts w:asciiTheme="minorHAnsi" w:eastAsia="Times New Roman" w:hAnsiTheme="minorHAnsi" w:cstheme="minorHAnsi"/>
          <w:b/>
          <w:bCs/>
          <w:i/>
          <w:iCs/>
          <w:sz w:val="18"/>
          <w:szCs w:val="18"/>
          <w:lang w:val="en-SG" w:eastAsia="zh-CN"/>
        </w:rPr>
      </w:pPr>
    </w:p>
    <w:p w14:paraId="40827D2D" w14:textId="77777777" w:rsidR="00907858" w:rsidRPr="00907858" w:rsidRDefault="00907858" w:rsidP="00907858">
      <w:pPr>
        <w:rPr>
          <w:rFonts w:asciiTheme="minorHAnsi" w:eastAsia="Times New Roman" w:hAnsiTheme="minorHAnsi" w:cstheme="minorHAnsi"/>
          <w:b/>
          <w:bCs/>
          <w:sz w:val="18"/>
          <w:szCs w:val="18"/>
          <w:lang w:val="en-SG" w:eastAsia="zh-CN"/>
        </w:rPr>
      </w:pPr>
      <w:r w:rsidRPr="00907858">
        <w:rPr>
          <w:rFonts w:asciiTheme="minorHAnsi" w:eastAsia="Times New Roman" w:hAnsiTheme="minorHAnsi" w:cstheme="minorHAnsi"/>
          <w:b/>
          <w:bCs/>
          <w:sz w:val="18"/>
          <w:szCs w:val="18"/>
          <w:lang w:val="en-SG" w:eastAsia="zh-CN"/>
        </w:rPr>
        <w:t>2. For cohort 2021 onwards: The Honours Thesis is worth 8 Units in total (i.e. equivalent to 2 honours level-4000 courses). The Honours Thesis of 8 Units assigned in each semester is meant for workload purposes only. </w:t>
      </w:r>
    </w:p>
    <w:p w14:paraId="6908F100" w14:textId="77777777" w:rsidR="00907858" w:rsidRPr="00907858" w:rsidRDefault="00907858" w:rsidP="00907858">
      <w:pPr>
        <w:rPr>
          <w:rFonts w:asciiTheme="minorHAnsi" w:eastAsia="Times New Roman" w:hAnsiTheme="minorHAnsi" w:cstheme="minorHAnsi"/>
          <w:b/>
          <w:bCs/>
          <w:sz w:val="18"/>
          <w:szCs w:val="18"/>
          <w:lang w:val="en-SG" w:eastAsia="zh-CN"/>
        </w:rPr>
      </w:pPr>
    </w:p>
    <w:p w14:paraId="17127C0C" w14:textId="77777777" w:rsidR="00907858" w:rsidRPr="00907858" w:rsidRDefault="00907858" w:rsidP="00907858">
      <w:pPr>
        <w:rPr>
          <w:rFonts w:asciiTheme="minorHAnsi" w:eastAsia="Times New Roman" w:hAnsiTheme="minorHAnsi" w:cstheme="minorHAnsi"/>
          <w:b/>
          <w:bCs/>
          <w:sz w:val="18"/>
          <w:szCs w:val="18"/>
          <w:lang w:val="en-SG" w:eastAsia="zh-CN"/>
        </w:rPr>
      </w:pPr>
      <w:r w:rsidRPr="00907858">
        <w:rPr>
          <w:rFonts w:asciiTheme="minorHAnsi" w:eastAsia="Times New Roman" w:hAnsiTheme="minorHAnsi" w:cstheme="minorHAnsi"/>
          <w:b/>
          <w:bCs/>
          <w:sz w:val="18"/>
          <w:szCs w:val="18"/>
          <w:lang w:val="en-SG" w:eastAsia="zh-CN"/>
        </w:rPr>
        <w:t>3. Students cannot take leave of absence during their year-long Honours Thesis. </w:t>
      </w:r>
    </w:p>
    <w:p w14:paraId="7ED3D63C" w14:textId="77777777" w:rsidR="001F347E" w:rsidRDefault="001F347E" w:rsidP="00D43E5F">
      <w:pPr>
        <w:rPr>
          <w:rFonts w:ascii="Calibri" w:hAnsi="Calibri"/>
          <w:sz w:val="16"/>
          <w:szCs w:val="16"/>
          <w:lang w:eastAsia="en-US"/>
        </w:rPr>
      </w:pPr>
    </w:p>
    <w:tbl>
      <w:tblPr>
        <w:tblW w:w="10230"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4A0" w:firstRow="1" w:lastRow="0" w:firstColumn="1" w:lastColumn="0" w:noHBand="0" w:noVBand="1"/>
      </w:tblPr>
      <w:tblGrid>
        <w:gridCol w:w="4560"/>
        <w:gridCol w:w="3330"/>
        <w:gridCol w:w="2340"/>
      </w:tblGrid>
      <w:tr w:rsidR="00791CE0" w:rsidRPr="00840B81" w14:paraId="6D11FB8D" w14:textId="77777777" w:rsidTr="00184CA4">
        <w:trPr>
          <w:cantSplit/>
          <w:jc w:val="center"/>
        </w:trPr>
        <w:tc>
          <w:tcPr>
            <w:tcW w:w="4560" w:type="dxa"/>
            <w:tcBorders>
              <w:top w:val="thinThickSmallGap" w:sz="12" w:space="0" w:color="auto"/>
              <w:bottom w:val="thinThickSmallGap" w:sz="12" w:space="0" w:color="auto"/>
            </w:tcBorders>
            <w:shd w:val="clear" w:color="auto" w:fill="DEEAF6"/>
          </w:tcPr>
          <w:p w14:paraId="1FCEA812" w14:textId="77777777" w:rsidR="00791CE0" w:rsidRPr="00184CA4" w:rsidRDefault="00791CE0" w:rsidP="00184CA4">
            <w:pPr>
              <w:kinsoku w:val="0"/>
              <w:overflowPunct w:val="0"/>
              <w:autoSpaceDE w:val="0"/>
              <w:autoSpaceDN w:val="0"/>
              <w:adjustRightInd w:val="0"/>
              <w:jc w:val="center"/>
              <w:rPr>
                <w:rFonts w:asciiTheme="minorHAnsi" w:hAnsiTheme="minorHAnsi" w:cstheme="minorHAnsi"/>
                <w:b/>
                <w:sz w:val="18"/>
                <w:szCs w:val="18"/>
              </w:rPr>
            </w:pPr>
            <w:r w:rsidRPr="00184CA4">
              <w:rPr>
                <w:rFonts w:asciiTheme="minorHAnsi" w:hAnsiTheme="minorHAnsi" w:cstheme="minorHAnsi"/>
                <w:b/>
                <w:sz w:val="18"/>
                <w:szCs w:val="18"/>
              </w:rPr>
              <w:t>Events</w:t>
            </w:r>
          </w:p>
        </w:tc>
        <w:tc>
          <w:tcPr>
            <w:tcW w:w="3330" w:type="dxa"/>
            <w:tcBorders>
              <w:top w:val="thinThickSmallGap" w:sz="12" w:space="0" w:color="auto"/>
              <w:bottom w:val="thinThickSmallGap" w:sz="12" w:space="0" w:color="auto"/>
            </w:tcBorders>
            <w:shd w:val="clear" w:color="auto" w:fill="DEEAF6"/>
            <w:vAlign w:val="center"/>
          </w:tcPr>
          <w:p w14:paraId="56128025" w14:textId="77777777" w:rsidR="00791CE0" w:rsidRPr="00184CA4" w:rsidRDefault="00791CE0" w:rsidP="00184CA4">
            <w:pPr>
              <w:kinsoku w:val="0"/>
              <w:overflowPunct w:val="0"/>
              <w:autoSpaceDE w:val="0"/>
              <w:autoSpaceDN w:val="0"/>
              <w:adjustRightInd w:val="0"/>
              <w:jc w:val="center"/>
              <w:rPr>
                <w:rFonts w:asciiTheme="minorHAnsi" w:hAnsiTheme="minorHAnsi" w:cstheme="minorHAnsi"/>
                <w:b/>
                <w:sz w:val="18"/>
                <w:szCs w:val="18"/>
              </w:rPr>
            </w:pPr>
            <w:r w:rsidRPr="00184CA4">
              <w:rPr>
                <w:rFonts w:asciiTheme="minorHAnsi" w:hAnsiTheme="minorHAnsi" w:cstheme="minorHAnsi"/>
                <w:b/>
                <w:sz w:val="18"/>
                <w:szCs w:val="18"/>
              </w:rPr>
              <w:t>Timeline</w:t>
            </w:r>
          </w:p>
        </w:tc>
        <w:tc>
          <w:tcPr>
            <w:tcW w:w="2340" w:type="dxa"/>
            <w:tcBorders>
              <w:top w:val="thinThickSmallGap" w:sz="12" w:space="0" w:color="auto"/>
              <w:bottom w:val="thinThickSmallGap" w:sz="12" w:space="0" w:color="auto"/>
            </w:tcBorders>
            <w:shd w:val="clear" w:color="auto" w:fill="DEEAF6"/>
            <w:vAlign w:val="center"/>
          </w:tcPr>
          <w:p w14:paraId="1ECB01D5" w14:textId="77777777" w:rsidR="00791CE0" w:rsidRPr="00184CA4" w:rsidRDefault="00791CE0" w:rsidP="00184CA4">
            <w:pPr>
              <w:kinsoku w:val="0"/>
              <w:overflowPunct w:val="0"/>
              <w:autoSpaceDE w:val="0"/>
              <w:autoSpaceDN w:val="0"/>
              <w:adjustRightInd w:val="0"/>
              <w:jc w:val="center"/>
              <w:rPr>
                <w:rFonts w:asciiTheme="minorHAnsi" w:hAnsiTheme="minorHAnsi" w:cstheme="minorHAnsi"/>
                <w:b/>
                <w:sz w:val="18"/>
                <w:szCs w:val="18"/>
              </w:rPr>
            </w:pPr>
            <w:r w:rsidRPr="00184CA4">
              <w:rPr>
                <w:rFonts w:asciiTheme="minorHAnsi" w:hAnsiTheme="minorHAnsi" w:cstheme="minorHAnsi"/>
                <w:b/>
                <w:sz w:val="18"/>
                <w:szCs w:val="18"/>
              </w:rPr>
              <w:t>Grade</w:t>
            </w:r>
          </w:p>
        </w:tc>
      </w:tr>
      <w:tr w:rsidR="007B51AC" w:rsidRPr="00840B81" w14:paraId="1B417FCC" w14:textId="77777777" w:rsidTr="000F6683">
        <w:trPr>
          <w:cantSplit/>
          <w:jc w:val="center"/>
        </w:trPr>
        <w:tc>
          <w:tcPr>
            <w:tcW w:w="4560" w:type="dxa"/>
            <w:tcBorders>
              <w:top w:val="thinThickSmallGap" w:sz="12" w:space="0" w:color="auto"/>
            </w:tcBorders>
            <w:shd w:val="clear" w:color="auto" w:fill="auto"/>
          </w:tcPr>
          <w:p w14:paraId="65EC52BF" w14:textId="1FFD1FAF" w:rsidR="007B51AC" w:rsidRPr="00184CA4" w:rsidRDefault="007B51AC" w:rsidP="007B51AC">
            <w:pPr>
              <w:kinsoku w:val="0"/>
              <w:overflowPunct w:val="0"/>
              <w:autoSpaceDE w:val="0"/>
              <w:autoSpaceDN w:val="0"/>
              <w:adjustRightInd w:val="0"/>
              <w:rPr>
                <w:rFonts w:asciiTheme="minorHAnsi" w:hAnsiTheme="minorHAnsi" w:cstheme="minorHAnsi"/>
                <w:sz w:val="18"/>
                <w:szCs w:val="18"/>
              </w:rPr>
            </w:pPr>
            <w:r w:rsidRPr="00677BAC">
              <w:rPr>
                <w:rFonts w:asciiTheme="minorHAnsi" w:hAnsiTheme="minorHAnsi" w:cstheme="minorHAnsi"/>
                <w:sz w:val="16"/>
                <w:szCs w:val="16"/>
                <w:lang w:val="en-SG" w:eastAsia="zh-CN"/>
              </w:rPr>
              <w:t>Pre-Allocate Honours Thesis (HT) [15 MCS].</w:t>
            </w:r>
          </w:p>
        </w:tc>
        <w:tc>
          <w:tcPr>
            <w:tcW w:w="3330" w:type="dxa"/>
            <w:tcBorders>
              <w:top w:val="thinThickSmallGap" w:sz="12" w:space="0" w:color="auto"/>
            </w:tcBorders>
            <w:shd w:val="clear" w:color="auto" w:fill="auto"/>
            <w:vAlign w:val="center"/>
          </w:tcPr>
          <w:p w14:paraId="362F5369" w14:textId="6D4AF26B" w:rsidR="007B51AC" w:rsidRPr="007B51AC" w:rsidRDefault="007B51AC" w:rsidP="007B51AC">
            <w:pPr>
              <w:kinsoku w:val="0"/>
              <w:overflowPunct w:val="0"/>
              <w:autoSpaceDE w:val="0"/>
              <w:autoSpaceDN w:val="0"/>
              <w:adjustRightInd w:val="0"/>
              <w:rPr>
                <w:rFonts w:asciiTheme="minorHAnsi" w:hAnsiTheme="minorHAnsi" w:cstheme="minorHAnsi"/>
                <w:sz w:val="18"/>
                <w:szCs w:val="18"/>
              </w:rPr>
            </w:pPr>
            <w:r w:rsidRPr="00B5567C">
              <w:rPr>
                <w:rFonts w:asciiTheme="minorHAnsi" w:hAnsiTheme="minorHAnsi" w:cstheme="minorHAnsi"/>
                <w:sz w:val="16"/>
                <w:szCs w:val="16"/>
                <w:lang w:val="en-SG" w:eastAsia="zh-CN"/>
              </w:rPr>
              <w:t xml:space="preserve">By End of Instructional </w:t>
            </w:r>
            <w:r w:rsidRPr="00B5567C">
              <w:rPr>
                <w:rFonts w:asciiTheme="minorHAnsi" w:hAnsiTheme="minorHAnsi" w:cstheme="minorHAnsi"/>
                <w:b/>
                <w:sz w:val="16"/>
                <w:szCs w:val="16"/>
                <w:lang w:val="en-SG" w:eastAsia="zh-CN"/>
              </w:rPr>
              <w:t>Week 3 of 1st Semester</w:t>
            </w:r>
            <w:r w:rsidRPr="00B5567C">
              <w:rPr>
                <w:rFonts w:asciiTheme="minorHAnsi" w:hAnsiTheme="minorHAnsi" w:cstheme="minorHAnsi"/>
                <w:sz w:val="16"/>
                <w:szCs w:val="16"/>
                <w:lang w:val="en-SG" w:eastAsia="zh-CN"/>
              </w:rPr>
              <w:t>.</w:t>
            </w:r>
          </w:p>
        </w:tc>
        <w:tc>
          <w:tcPr>
            <w:tcW w:w="2340" w:type="dxa"/>
            <w:tcBorders>
              <w:top w:val="thinThickSmallGap" w:sz="12" w:space="0" w:color="auto"/>
            </w:tcBorders>
            <w:shd w:val="clear" w:color="auto" w:fill="auto"/>
            <w:vAlign w:val="center"/>
          </w:tcPr>
          <w:p w14:paraId="509FBDCF" w14:textId="7682D4FF" w:rsidR="007B51AC" w:rsidRPr="00184CA4" w:rsidRDefault="007B51AC" w:rsidP="007B51AC">
            <w:pPr>
              <w:kinsoku w:val="0"/>
              <w:overflowPunct w:val="0"/>
              <w:autoSpaceDE w:val="0"/>
              <w:autoSpaceDN w:val="0"/>
              <w:adjustRightInd w:val="0"/>
              <w:jc w:val="center"/>
              <w:rPr>
                <w:rFonts w:asciiTheme="minorHAnsi" w:hAnsiTheme="minorHAnsi" w:cstheme="minorHAnsi"/>
                <w:sz w:val="18"/>
                <w:szCs w:val="18"/>
              </w:rPr>
            </w:pPr>
            <w:r w:rsidRPr="00677BAC">
              <w:rPr>
                <w:rFonts w:asciiTheme="minorHAnsi" w:hAnsiTheme="minorHAnsi" w:cstheme="minorHAnsi"/>
                <w:sz w:val="16"/>
                <w:szCs w:val="16"/>
                <w:lang w:val="en-SG" w:eastAsia="zh-CN"/>
              </w:rPr>
              <w:t>Nil</w:t>
            </w:r>
          </w:p>
        </w:tc>
      </w:tr>
      <w:tr w:rsidR="007B51AC" w:rsidRPr="00840B81" w14:paraId="5BB3DA6C" w14:textId="77777777" w:rsidTr="000F6683">
        <w:trPr>
          <w:cantSplit/>
          <w:jc w:val="center"/>
        </w:trPr>
        <w:tc>
          <w:tcPr>
            <w:tcW w:w="4560" w:type="dxa"/>
            <w:shd w:val="clear" w:color="auto" w:fill="auto"/>
          </w:tcPr>
          <w:p w14:paraId="3AD08788" w14:textId="62FD7AF9" w:rsidR="007B51AC" w:rsidRPr="00184CA4" w:rsidRDefault="007B51AC" w:rsidP="007B51AC">
            <w:pPr>
              <w:kinsoku w:val="0"/>
              <w:overflowPunct w:val="0"/>
              <w:autoSpaceDE w:val="0"/>
              <w:autoSpaceDN w:val="0"/>
              <w:adjustRightInd w:val="0"/>
              <w:rPr>
                <w:rFonts w:asciiTheme="minorHAnsi" w:hAnsiTheme="minorHAnsi" w:cstheme="minorHAnsi"/>
                <w:sz w:val="18"/>
                <w:szCs w:val="18"/>
              </w:rPr>
            </w:pPr>
            <w:r w:rsidRPr="00677BAC">
              <w:rPr>
                <w:rFonts w:asciiTheme="minorHAnsi" w:hAnsiTheme="minorHAnsi" w:cstheme="minorHAnsi"/>
                <w:sz w:val="16"/>
                <w:szCs w:val="16"/>
                <w:lang w:val="en-SG" w:eastAsia="zh-CN"/>
              </w:rPr>
              <w:t>Drop Honours Thesis (HT) Without Grade Penalty.</w:t>
            </w:r>
          </w:p>
        </w:tc>
        <w:tc>
          <w:tcPr>
            <w:tcW w:w="3330" w:type="dxa"/>
            <w:shd w:val="clear" w:color="auto" w:fill="auto"/>
            <w:vAlign w:val="center"/>
          </w:tcPr>
          <w:p w14:paraId="6CEC3EC0" w14:textId="74350B83" w:rsidR="007B51AC" w:rsidRPr="007B51AC" w:rsidRDefault="007B51AC" w:rsidP="007B51AC">
            <w:pPr>
              <w:kinsoku w:val="0"/>
              <w:overflowPunct w:val="0"/>
              <w:autoSpaceDE w:val="0"/>
              <w:autoSpaceDN w:val="0"/>
              <w:adjustRightInd w:val="0"/>
              <w:rPr>
                <w:rFonts w:asciiTheme="minorHAnsi" w:hAnsiTheme="minorHAnsi" w:cstheme="minorHAnsi"/>
                <w:sz w:val="18"/>
                <w:szCs w:val="18"/>
              </w:rPr>
            </w:pPr>
            <w:r w:rsidRPr="00B5567C">
              <w:rPr>
                <w:rFonts w:asciiTheme="minorHAnsi" w:hAnsiTheme="minorHAnsi" w:cstheme="minorHAnsi"/>
                <w:sz w:val="16"/>
                <w:szCs w:val="16"/>
                <w:lang w:val="en-SG" w:eastAsia="zh-CN"/>
              </w:rPr>
              <w:t xml:space="preserve">By Last Day of </w:t>
            </w:r>
            <w:r w:rsidRPr="00B5567C">
              <w:rPr>
                <w:rFonts w:asciiTheme="minorHAnsi" w:hAnsiTheme="minorHAnsi" w:cstheme="minorHAnsi"/>
                <w:b/>
                <w:sz w:val="16"/>
                <w:szCs w:val="16"/>
                <w:lang w:val="en-SG" w:eastAsia="zh-CN"/>
              </w:rPr>
              <w:t>Reading Week (Week 14) of 1st Semester</w:t>
            </w:r>
            <w:r w:rsidRPr="00B5567C">
              <w:rPr>
                <w:rFonts w:asciiTheme="minorHAnsi" w:hAnsiTheme="minorHAnsi" w:cstheme="minorHAnsi"/>
                <w:sz w:val="16"/>
                <w:szCs w:val="16"/>
                <w:lang w:val="en-SG" w:eastAsia="zh-CN"/>
              </w:rPr>
              <w:t>.</w:t>
            </w:r>
          </w:p>
        </w:tc>
        <w:tc>
          <w:tcPr>
            <w:tcW w:w="2340" w:type="dxa"/>
            <w:shd w:val="clear" w:color="auto" w:fill="auto"/>
            <w:vAlign w:val="center"/>
          </w:tcPr>
          <w:p w14:paraId="3E303D7E" w14:textId="62C0C19D" w:rsidR="007B51AC" w:rsidRPr="00184CA4" w:rsidRDefault="007B51AC" w:rsidP="007B51AC">
            <w:pPr>
              <w:kinsoku w:val="0"/>
              <w:overflowPunct w:val="0"/>
              <w:autoSpaceDE w:val="0"/>
              <w:autoSpaceDN w:val="0"/>
              <w:adjustRightInd w:val="0"/>
              <w:jc w:val="center"/>
              <w:rPr>
                <w:rFonts w:asciiTheme="minorHAnsi" w:hAnsiTheme="minorHAnsi" w:cstheme="minorHAnsi"/>
                <w:sz w:val="18"/>
                <w:szCs w:val="18"/>
              </w:rPr>
            </w:pPr>
            <w:r w:rsidRPr="00677BAC">
              <w:rPr>
                <w:rFonts w:asciiTheme="minorHAnsi" w:hAnsiTheme="minorHAnsi" w:cstheme="minorHAnsi"/>
                <w:sz w:val="16"/>
                <w:szCs w:val="16"/>
                <w:lang w:val="en-SG" w:eastAsia="zh-CN"/>
              </w:rPr>
              <w:t>Honours Thesis (HT) Will Not Be Reflected on Record.</w:t>
            </w:r>
          </w:p>
        </w:tc>
      </w:tr>
      <w:tr w:rsidR="007B51AC" w:rsidRPr="00840B81" w14:paraId="73DAB3B0" w14:textId="77777777" w:rsidTr="000F6683">
        <w:trPr>
          <w:cantSplit/>
          <w:jc w:val="center"/>
        </w:trPr>
        <w:tc>
          <w:tcPr>
            <w:tcW w:w="4560" w:type="dxa"/>
            <w:shd w:val="clear" w:color="auto" w:fill="auto"/>
          </w:tcPr>
          <w:p w14:paraId="1DCF3E4C" w14:textId="52536DE2" w:rsidR="007B51AC" w:rsidRPr="00184CA4" w:rsidRDefault="007B51AC" w:rsidP="007B51AC">
            <w:pPr>
              <w:kinsoku w:val="0"/>
              <w:overflowPunct w:val="0"/>
              <w:autoSpaceDE w:val="0"/>
              <w:autoSpaceDN w:val="0"/>
              <w:adjustRightInd w:val="0"/>
              <w:rPr>
                <w:rFonts w:asciiTheme="minorHAnsi" w:hAnsiTheme="minorHAnsi" w:cstheme="minorHAnsi"/>
                <w:sz w:val="18"/>
                <w:szCs w:val="18"/>
              </w:rPr>
            </w:pPr>
            <w:r w:rsidRPr="00677BAC">
              <w:rPr>
                <w:rFonts w:asciiTheme="minorHAnsi" w:hAnsiTheme="minorHAnsi" w:cstheme="minorHAnsi"/>
                <w:sz w:val="16"/>
                <w:szCs w:val="16"/>
                <w:lang w:val="en-SG" w:eastAsia="zh-CN"/>
              </w:rPr>
              <w:t>Continuation of Honours Thesis (HT) [In Progress].</w:t>
            </w:r>
          </w:p>
        </w:tc>
        <w:tc>
          <w:tcPr>
            <w:tcW w:w="3330" w:type="dxa"/>
            <w:shd w:val="clear" w:color="auto" w:fill="auto"/>
            <w:vAlign w:val="center"/>
          </w:tcPr>
          <w:p w14:paraId="3295B404" w14:textId="67B67441" w:rsidR="007B51AC" w:rsidRPr="007B51AC" w:rsidRDefault="007B51AC" w:rsidP="007B51AC">
            <w:pPr>
              <w:kinsoku w:val="0"/>
              <w:overflowPunct w:val="0"/>
              <w:autoSpaceDE w:val="0"/>
              <w:autoSpaceDN w:val="0"/>
              <w:adjustRightInd w:val="0"/>
              <w:rPr>
                <w:rFonts w:asciiTheme="minorHAnsi" w:hAnsiTheme="minorHAnsi" w:cstheme="minorHAnsi"/>
                <w:sz w:val="18"/>
                <w:szCs w:val="18"/>
              </w:rPr>
            </w:pPr>
            <w:r w:rsidRPr="00B5567C">
              <w:rPr>
                <w:rFonts w:asciiTheme="minorHAnsi" w:hAnsiTheme="minorHAnsi" w:cstheme="minorHAnsi"/>
                <w:sz w:val="16"/>
                <w:szCs w:val="16"/>
                <w:lang w:val="en-SG" w:eastAsia="zh-CN"/>
              </w:rPr>
              <w:t xml:space="preserve">By </w:t>
            </w:r>
            <w:r w:rsidRPr="00B5567C">
              <w:rPr>
                <w:rFonts w:asciiTheme="minorHAnsi" w:hAnsiTheme="minorHAnsi" w:cstheme="minorHAnsi"/>
                <w:b/>
                <w:sz w:val="16"/>
                <w:szCs w:val="16"/>
                <w:lang w:val="en-SG" w:eastAsia="zh-CN"/>
              </w:rPr>
              <w:t>End of 1st Semester</w:t>
            </w:r>
            <w:r w:rsidRPr="00B5567C">
              <w:rPr>
                <w:rFonts w:asciiTheme="minorHAnsi" w:hAnsiTheme="minorHAnsi" w:cstheme="minorHAnsi"/>
                <w:sz w:val="16"/>
                <w:szCs w:val="16"/>
                <w:lang w:val="en-SG" w:eastAsia="zh-CN"/>
              </w:rPr>
              <w:t>.</w:t>
            </w:r>
          </w:p>
        </w:tc>
        <w:tc>
          <w:tcPr>
            <w:tcW w:w="2340" w:type="dxa"/>
            <w:shd w:val="clear" w:color="auto" w:fill="auto"/>
            <w:vAlign w:val="center"/>
          </w:tcPr>
          <w:p w14:paraId="3427BF17" w14:textId="3790487C" w:rsidR="007B51AC" w:rsidRPr="00184CA4" w:rsidRDefault="007B51AC" w:rsidP="007B51AC">
            <w:pPr>
              <w:kinsoku w:val="0"/>
              <w:overflowPunct w:val="0"/>
              <w:autoSpaceDE w:val="0"/>
              <w:autoSpaceDN w:val="0"/>
              <w:adjustRightInd w:val="0"/>
              <w:jc w:val="center"/>
              <w:rPr>
                <w:rFonts w:asciiTheme="minorHAnsi" w:hAnsiTheme="minorHAnsi" w:cstheme="minorHAnsi"/>
                <w:sz w:val="18"/>
                <w:szCs w:val="18"/>
              </w:rPr>
            </w:pPr>
            <w:r w:rsidRPr="00677BAC">
              <w:rPr>
                <w:rFonts w:asciiTheme="minorHAnsi" w:hAnsiTheme="minorHAnsi" w:cstheme="minorHAnsi"/>
                <w:sz w:val="16"/>
                <w:szCs w:val="16"/>
                <w:lang w:val="en-SG" w:eastAsia="zh-CN"/>
              </w:rPr>
              <w:t>‘IP’ Grade</w:t>
            </w:r>
          </w:p>
        </w:tc>
      </w:tr>
      <w:tr w:rsidR="007B51AC" w:rsidRPr="00840B81" w14:paraId="4BD9C270" w14:textId="77777777" w:rsidTr="000F6683">
        <w:trPr>
          <w:cantSplit/>
          <w:jc w:val="center"/>
        </w:trPr>
        <w:tc>
          <w:tcPr>
            <w:tcW w:w="4560" w:type="dxa"/>
            <w:shd w:val="clear" w:color="auto" w:fill="auto"/>
          </w:tcPr>
          <w:p w14:paraId="282C5B14" w14:textId="58AC130E" w:rsidR="007B51AC" w:rsidRPr="00184CA4" w:rsidRDefault="007B51AC" w:rsidP="007B51AC">
            <w:pPr>
              <w:kinsoku w:val="0"/>
              <w:overflowPunct w:val="0"/>
              <w:autoSpaceDE w:val="0"/>
              <w:autoSpaceDN w:val="0"/>
              <w:adjustRightInd w:val="0"/>
              <w:rPr>
                <w:rFonts w:asciiTheme="minorHAnsi" w:hAnsiTheme="minorHAnsi" w:cstheme="minorHAnsi"/>
                <w:sz w:val="18"/>
                <w:szCs w:val="18"/>
              </w:rPr>
            </w:pPr>
            <w:r w:rsidRPr="00677BAC">
              <w:rPr>
                <w:rFonts w:asciiTheme="minorHAnsi" w:hAnsiTheme="minorHAnsi" w:cstheme="minorHAnsi"/>
                <w:sz w:val="16"/>
                <w:szCs w:val="16"/>
                <w:lang w:val="en-SG" w:eastAsia="zh-CN"/>
              </w:rPr>
              <w:t>Drop Honours Thesis (HT) With 'Withdrawn' Grade.</w:t>
            </w:r>
          </w:p>
        </w:tc>
        <w:tc>
          <w:tcPr>
            <w:tcW w:w="3330" w:type="dxa"/>
            <w:shd w:val="clear" w:color="auto" w:fill="auto"/>
            <w:vAlign w:val="center"/>
          </w:tcPr>
          <w:p w14:paraId="48AED6B9" w14:textId="7B123DC4" w:rsidR="007B51AC" w:rsidRPr="007B51AC" w:rsidRDefault="007B51AC" w:rsidP="007B51AC">
            <w:pPr>
              <w:kinsoku w:val="0"/>
              <w:overflowPunct w:val="0"/>
              <w:autoSpaceDE w:val="0"/>
              <w:autoSpaceDN w:val="0"/>
              <w:adjustRightInd w:val="0"/>
              <w:rPr>
                <w:rFonts w:asciiTheme="minorHAnsi" w:hAnsiTheme="minorHAnsi" w:cstheme="minorHAnsi"/>
                <w:sz w:val="18"/>
                <w:szCs w:val="18"/>
              </w:rPr>
            </w:pPr>
            <w:r w:rsidRPr="00B5567C">
              <w:rPr>
                <w:rFonts w:asciiTheme="minorHAnsi" w:hAnsiTheme="minorHAnsi" w:cstheme="minorHAnsi"/>
                <w:sz w:val="16"/>
                <w:szCs w:val="16"/>
                <w:lang w:val="en-SG" w:eastAsia="zh-CN"/>
              </w:rPr>
              <w:t xml:space="preserve">Drop Between </w:t>
            </w:r>
            <w:r w:rsidRPr="00B5567C">
              <w:rPr>
                <w:rFonts w:asciiTheme="minorHAnsi" w:hAnsiTheme="minorHAnsi" w:cstheme="minorHAnsi"/>
                <w:b/>
                <w:sz w:val="16"/>
                <w:szCs w:val="16"/>
                <w:lang w:val="en-SG" w:eastAsia="zh-CN"/>
              </w:rPr>
              <w:t xml:space="preserve">First Day of Week 15 of 1st Semester </w:t>
            </w:r>
            <w:proofErr w:type="gramStart"/>
            <w:r w:rsidRPr="00B5567C">
              <w:rPr>
                <w:rFonts w:asciiTheme="minorHAnsi" w:hAnsiTheme="minorHAnsi" w:cstheme="minorHAnsi"/>
                <w:b/>
                <w:sz w:val="16"/>
                <w:szCs w:val="16"/>
                <w:lang w:val="en-SG" w:eastAsia="zh-CN"/>
              </w:rPr>
              <w:t>And</w:t>
            </w:r>
            <w:proofErr w:type="gramEnd"/>
            <w:r w:rsidRPr="00B5567C">
              <w:rPr>
                <w:rFonts w:asciiTheme="minorHAnsi" w:hAnsiTheme="minorHAnsi" w:cstheme="minorHAnsi"/>
                <w:b/>
                <w:sz w:val="16"/>
                <w:szCs w:val="16"/>
                <w:lang w:val="en-SG" w:eastAsia="zh-CN"/>
              </w:rPr>
              <w:t xml:space="preserve"> Last Day of Week 2 of 2nd Semester</w:t>
            </w:r>
            <w:r w:rsidRPr="00B5567C">
              <w:rPr>
                <w:rFonts w:asciiTheme="minorHAnsi" w:hAnsiTheme="minorHAnsi" w:cstheme="minorHAnsi"/>
                <w:sz w:val="16"/>
                <w:szCs w:val="16"/>
                <w:lang w:val="en-SG" w:eastAsia="zh-CN"/>
              </w:rPr>
              <w:t>.</w:t>
            </w:r>
          </w:p>
        </w:tc>
        <w:tc>
          <w:tcPr>
            <w:tcW w:w="2340" w:type="dxa"/>
            <w:shd w:val="clear" w:color="auto" w:fill="auto"/>
            <w:vAlign w:val="center"/>
          </w:tcPr>
          <w:p w14:paraId="7670437B" w14:textId="7A30D8BC" w:rsidR="007B51AC" w:rsidRPr="00184CA4" w:rsidRDefault="007B51AC" w:rsidP="007B51AC">
            <w:pPr>
              <w:kinsoku w:val="0"/>
              <w:overflowPunct w:val="0"/>
              <w:autoSpaceDE w:val="0"/>
              <w:autoSpaceDN w:val="0"/>
              <w:adjustRightInd w:val="0"/>
              <w:jc w:val="center"/>
              <w:rPr>
                <w:rFonts w:asciiTheme="minorHAnsi" w:hAnsiTheme="minorHAnsi" w:cstheme="minorHAnsi"/>
                <w:sz w:val="18"/>
                <w:szCs w:val="18"/>
              </w:rPr>
            </w:pPr>
            <w:r w:rsidRPr="00677BAC">
              <w:rPr>
                <w:rFonts w:asciiTheme="minorHAnsi" w:hAnsiTheme="minorHAnsi" w:cstheme="minorHAnsi"/>
                <w:sz w:val="16"/>
                <w:szCs w:val="16"/>
                <w:lang w:val="en-SG" w:eastAsia="zh-CN"/>
              </w:rPr>
              <w:t>‘W’ Grade Penalty</w:t>
            </w:r>
          </w:p>
        </w:tc>
      </w:tr>
      <w:tr w:rsidR="007B51AC" w:rsidRPr="00840B81" w14:paraId="7402CF53" w14:textId="77777777" w:rsidTr="000F6683">
        <w:trPr>
          <w:cantSplit/>
          <w:jc w:val="center"/>
        </w:trPr>
        <w:tc>
          <w:tcPr>
            <w:tcW w:w="4560" w:type="dxa"/>
            <w:shd w:val="clear" w:color="auto" w:fill="auto"/>
          </w:tcPr>
          <w:p w14:paraId="7C052D28" w14:textId="3EE0307B" w:rsidR="007B51AC" w:rsidRPr="00184CA4" w:rsidRDefault="007B51AC" w:rsidP="007B51AC">
            <w:pPr>
              <w:kinsoku w:val="0"/>
              <w:overflowPunct w:val="0"/>
              <w:autoSpaceDE w:val="0"/>
              <w:autoSpaceDN w:val="0"/>
              <w:adjustRightInd w:val="0"/>
              <w:rPr>
                <w:rFonts w:asciiTheme="minorHAnsi" w:eastAsia="Times New Roman" w:hAnsiTheme="minorHAnsi" w:cstheme="minorHAnsi"/>
                <w:sz w:val="18"/>
                <w:szCs w:val="18"/>
                <w:lang w:val="en-SG" w:eastAsia="zh-CN"/>
              </w:rPr>
            </w:pPr>
            <w:r w:rsidRPr="00677BAC">
              <w:rPr>
                <w:rFonts w:asciiTheme="minorHAnsi" w:hAnsiTheme="minorHAnsi" w:cstheme="minorHAnsi"/>
                <w:sz w:val="16"/>
                <w:szCs w:val="16"/>
                <w:lang w:val="en-SG" w:eastAsia="zh-CN"/>
              </w:rPr>
              <w:t>Drop Honours Thesis (HT) With 'Fail' Grade.</w:t>
            </w:r>
          </w:p>
        </w:tc>
        <w:tc>
          <w:tcPr>
            <w:tcW w:w="3330" w:type="dxa"/>
            <w:shd w:val="clear" w:color="auto" w:fill="auto"/>
            <w:vAlign w:val="center"/>
          </w:tcPr>
          <w:p w14:paraId="6DA25C01" w14:textId="5DCDBCC6" w:rsidR="007B51AC" w:rsidRPr="007B51AC" w:rsidRDefault="007B51AC" w:rsidP="007B51AC">
            <w:pPr>
              <w:kinsoku w:val="0"/>
              <w:overflowPunct w:val="0"/>
              <w:autoSpaceDE w:val="0"/>
              <w:autoSpaceDN w:val="0"/>
              <w:adjustRightInd w:val="0"/>
              <w:rPr>
                <w:rFonts w:asciiTheme="minorHAnsi" w:eastAsia="Times New Roman" w:hAnsiTheme="minorHAnsi" w:cstheme="minorHAnsi"/>
                <w:sz w:val="18"/>
                <w:szCs w:val="18"/>
                <w:lang w:val="en-SG" w:eastAsia="zh-CN"/>
              </w:rPr>
            </w:pPr>
            <w:r w:rsidRPr="00B5567C">
              <w:rPr>
                <w:rFonts w:asciiTheme="minorHAnsi" w:hAnsiTheme="minorHAnsi" w:cstheme="minorHAnsi"/>
                <w:sz w:val="16"/>
                <w:szCs w:val="16"/>
                <w:lang w:val="en-SG" w:eastAsia="zh-CN"/>
              </w:rPr>
              <w:t xml:space="preserve">Drop </w:t>
            </w:r>
            <w:r w:rsidRPr="00B5567C">
              <w:rPr>
                <w:rFonts w:asciiTheme="minorHAnsi" w:hAnsiTheme="minorHAnsi" w:cstheme="minorHAnsi"/>
                <w:b/>
                <w:sz w:val="16"/>
                <w:szCs w:val="16"/>
                <w:lang w:val="en-SG" w:eastAsia="zh-CN"/>
              </w:rPr>
              <w:t>After Week 2 of 2nd Semester (From First Day of Week 3 of 2nd Semester)</w:t>
            </w:r>
            <w:r w:rsidRPr="00B5567C">
              <w:rPr>
                <w:rFonts w:asciiTheme="minorHAnsi" w:hAnsiTheme="minorHAnsi" w:cstheme="minorHAnsi"/>
                <w:sz w:val="16"/>
                <w:szCs w:val="16"/>
                <w:lang w:val="en-SG" w:eastAsia="zh-CN"/>
              </w:rPr>
              <w:t>.</w:t>
            </w:r>
          </w:p>
        </w:tc>
        <w:tc>
          <w:tcPr>
            <w:tcW w:w="2340" w:type="dxa"/>
            <w:shd w:val="clear" w:color="auto" w:fill="auto"/>
            <w:vAlign w:val="center"/>
          </w:tcPr>
          <w:p w14:paraId="08B0719A" w14:textId="39EADCCD" w:rsidR="007B51AC" w:rsidRPr="00184CA4" w:rsidRDefault="007B51AC" w:rsidP="007B51AC">
            <w:pPr>
              <w:kinsoku w:val="0"/>
              <w:overflowPunct w:val="0"/>
              <w:autoSpaceDE w:val="0"/>
              <w:autoSpaceDN w:val="0"/>
              <w:adjustRightInd w:val="0"/>
              <w:jc w:val="center"/>
              <w:rPr>
                <w:rFonts w:asciiTheme="minorHAnsi" w:eastAsia="Times New Roman" w:hAnsiTheme="minorHAnsi" w:cstheme="minorHAnsi"/>
                <w:sz w:val="18"/>
                <w:szCs w:val="18"/>
                <w:lang w:val="en-SG" w:eastAsia="zh-CN"/>
              </w:rPr>
            </w:pPr>
            <w:r w:rsidRPr="00677BAC">
              <w:rPr>
                <w:rFonts w:asciiTheme="minorHAnsi" w:hAnsiTheme="minorHAnsi" w:cstheme="minorHAnsi"/>
                <w:sz w:val="16"/>
                <w:szCs w:val="16"/>
                <w:lang w:val="en-SG" w:eastAsia="zh-CN"/>
              </w:rPr>
              <w:t>‘F’ Grade Penalty</w:t>
            </w:r>
          </w:p>
        </w:tc>
      </w:tr>
      <w:tr w:rsidR="007B51AC" w:rsidRPr="00840B81" w14:paraId="776ECD8E" w14:textId="77777777" w:rsidTr="000F6683">
        <w:trPr>
          <w:cantSplit/>
          <w:jc w:val="center"/>
        </w:trPr>
        <w:tc>
          <w:tcPr>
            <w:tcW w:w="4560" w:type="dxa"/>
            <w:shd w:val="clear" w:color="auto" w:fill="auto"/>
          </w:tcPr>
          <w:p w14:paraId="2AD88DB4" w14:textId="55EA8FFF" w:rsidR="007B51AC" w:rsidRPr="00184CA4" w:rsidRDefault="007B51AC" w:rsidP="007B51AC">
            <w:pPr>
              <w:kinsoku w:val="0"/>
              <w:overflowPunct w:val="0"/>
              <w:autoSpaceDE w:val="0"/>
              <w:autoSpaceDN w:val="0"/>
              <w:adjustRightInd w:val="0"/>
              <w:rPr>
                <w:rFonts w:asciiTheme="minorHAnsi" w:eastAsia="Times New Roman" w:hAnsiTheme="minorHAnsi" w:cstheme="minorHAnsi"/>
                <w:sz w:val="18"/>
                <w:szCs w:val="18"/>
                <w:lang w:val="en-SG" w:eastAsia="zh-CN"/>
              </w:rPr>
            </w:pPr>
            <w:r w:rsidRPr="00677BAC">
              <w:rPr>
                <w:rFonts w:asciiTheme="minorHAnsi" w:hAnsiTheme="minorHAnsi" w:cstheme="minorHAnsi"/>
                <w:sz w:val="16"/>
                <w:szCs w:val="16"/>
                <w:lang w:val="en-SG" w:eastAsia="zh-CN"/>
              </w:rPr>
              <w:t>Final Submission of Honours Thesis (HT).</w:t>
            </w:r>
          </w:p>
        </w:tc>
        <w:tc>
          <w:tcPr>
            <w:tcW w:w="3330" w:type="dxa"/>
            <w:shd w:val="clear" w:color="auto" w:fill="auto"/>
            <w:vAlign w:val="center"/>
          </w:tcPr>
          <w:p w14:paraId="50C0F141" w14:textId="17FCE0C0" w:rsidR="007B51AC" w:rsidRPr="00184CA4" w:rsidRDefault="007B51AC" w:rsidP="007B51AC">
            <w:pPr>
              <w:kinsoku w:val="0"/>
              <w:overflowPunct w:val="0"/>
              <w:autoSpaceDE w:val="0"/>
              <w:autoSpaceDN w:val="0"/>
              <w:adjustRightInd w:val="0"/>
              <w:rPr>
                <w:rFonts w:asciiTheme="minorHAnsi" w:eastAsia="Times New Roman" w:hAnsiTheme="minorHAnsi" w:cstheme="minorHAnsi"/>
                <w:sz w:val="18"/>
                <w:szCs w:val="18"/>
                <w:lang w:val="en-SG" w:eastAsia="zh-CN"/>
              </w:rPr>
            </w:pPr>
            <w:r w:rsidRPr="00B5567C">
              <w:rPr>
                <w:rFonts w:asciiTheme="minorHAnsi" w:hAnsiTheme="minorHAnsi" w:cstheme="minorHAnsi"/>
                <w:sz w:val="16"/>
                <w:szCs w:val="16"/>
                <w:lang w:val="en-SG" w:eastAsia="zh-CN"/>
              </w:rPr>
              <w:t xml:space="preserve">By </w:t>
            </w:r>
            <w:r w:rsidRPr="00B5567C">
              <w:rPr>
                <w:rFonts w:asciiTheme="minorHAnsi" w:hAnsiTheme="minorHAnsi" w:cstheme="minorHAnsi"/>
                <w:b/>
                <w:sz w:val="16"/>
                <w:szCs w:val="16"/>
                <w:lang w:val="en-SG" w:eastAsia="zh-CN"/>
              </w:rPr>
              <w:t>First Day of Week 12 of 2nd Semester</w:t>
            </w:r>
            <w:r w:rsidRPr="00B5567C">
              <w:rPr>
                <w:rFonts w:asciiTheme="minorHAnsi" w:hAnsiTheme="minorHAnsi" w:cstheme="minorHAnsi"/>
                <w:sz w:val="16"/>
                <w:szCs w:val="16"/>
                <w:lang w:val="en-SG" w:eastAsia="zh-CN"/>
              </w:rPr>
              <w:t>.</w:t>
            </w:r>
          </w:p>
        </w:tc>
        <w:tc>
          <w:tcPr>
            <w:tcW w:w="2340" w:type="dxa"/>
            <w:shd w:val="clear" w:color="auto" w:fill="auto"/>
            <w:vAlign w:val="center"/>
          </w:tcPr>
          <w:p w14:paraId="14F433AA" w14:textId="7346366A" w:rsidR="007B51AC" w:rsidRPr="00184CA4" w:rsidRDefault="007B51AC" w:rsidP="007B51AC">
            <w:pPr>
              <w:kinsoku w:val="0"/>
              <w:overflowPunct w:val="0"/>
              <w:autoSpaceDE w:val="0"/>
              <w:autoSpaceDN w:val="0"/>
              <w:adjustRightInd w:val="0"/>
              <w:jc w:val="center"/>
              <w:rPr>
                <w:rFonts w:asciiTheme="minorHAnsi" w:eastAsia="Times New Roman" w:hAnsiTheme="minorHAnsi" w:cstheme="minorHAnsi"/>
                <w:sz w:val="18"/>
                <w:szCs w:val="18"/>
                <w:lang w:val="en-SG" w:eastAsia="zh-CN"/>
              </w:rPr>
            </w:pPr>
            <w:r w:rsidRPr="00677BAC">
              <w:rPr>
                <w:rFonts w:asciiTheme="minorHAnsi" w:hAnsiTheme="minorHAnsi" w:cstheme="minorHAnsi"/>
                <w:sz w:val="16"/>
                <w:szCs w:val="16"/>
                <w:lang w:val="en-SG" w:eastAsia="zh-CN"/>
              </w:rPr>
              <w:t>Final Grade</w:t>
            </w:r>
          </w:p>
        </w:tc>
      </w:tr>
    </w:tbl>
    <w:p w14:paraId="70D0C7C1" w14:textId="77777777" w:rsidR="00791CE0" w:rsidRPr="00347AC0" w:rsidRDefault="00791CE0" w:rsidP="001F347E">
      <w:pPr>
        <w:rPr>
          <w:rFonts w:asciiTheme="minorHAnsi" w:hAnsiTheme="minorHAnsi" w:cstheme="minorHAnsi"/>
          <w:sz w:val="18"/>
          <w:szCs w:val="18"/>
          <w:lang w:eastAsia="en-US"/>
        </w:rPr>
      </w:pPr>
    </w:p>
    <w:sectPr w:rsidR="00791CE0" w:rsidRPr="00347AC0" w:rsidSect="00D43E5F">
      <w:headerReference w:type="default" r:id="rId11"/>
      <w:footerReference w:type="default" r:id="rId12"/>
      <w:pgSz w:w="11909" w:h="16834" w:code="9"/>
      <w:pgMar w:top="1440" w:right="1440" w:bottom="43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57519" w14:textId="77777777" w:rsidR="00A70385" w:rsidRDefault="00A70385">
      <w:r>
        <w:separator/>
      </w:r>
    </w:p>
  </w:endnote>
  <w:endnote w:type="continuationSeparator" w:id="0">
    <w:p w14:paraId="18C8A933" w14:textId="77777777" w:rsidR="00A70385" w:rsidRDefault="00A70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9ACE2" w14:textId="77777777" w:rsidR="00D32457" w:rsidRPr="001E4683" w:rsidRDefault="00CD3029" w:rsidP="00E71815">
    <w:pPr>
      <w:pStyle w:val="Footer"/>
      <w:pBdr>
        <w:top w:val="single" w:sz="2" w:space="1" w:color="595959"/>
      </w:pBdr>
      <w:tabs>
        <w:tab w:val="clear" w:pos="4320"/>
        <w:tab w:val="clear" w:pos="8640"/>
        <w:tab w:val="left" w:pos="3240"/>
        <w:tab w:val="right" w:pos="9000"/>
      </w:tabs>
      <w:spacing w:line="300" w:lineRule="exact"/>
      <w:ind w:left="-1440" w:right="-1411"/>
      <w:rPr>
        <w:rFonts w:ascii="Calibri" w:hAnsi="Calibri"/>
        <w:color w:val="7F7F7F"/>
        <w:sz w:val="15"/>
        <w:szCs w:val="15"/>
      </w:rPr>
    </w:pPr>
    <w:r>
      <w:rPr>
        <w:rFonts w:ascii="Calibri" w:hAnsi="Calibri"/>
        <w:bCs/>
        <w:color w:val="7F7F7F"/>
        <w:sz w:val="15"/>
        <w:szCs w:val="15"/>
      </w:rPr>
      <w:tab/>
    </w:r>
    <w:r w:rsidR="00D32457" w:rsidRPr="001E4683">
      <w:rPr>
        <w:rFonts w:ascii="Calibri" w:hAnsi="Calibri"/>
        <w:bCs/>
        <w:color w:val="7F7F7F"/>
        <w:sz w:val="15"/>
        <w:szCs w:val="15"/>
      </w:rPr>
      <w:t>AS2</w:t>
    </w:r>
    <w:r w:rsidR="0053396C" w:rsidRPr="001E4683">
      <w:rPr>
        <w:rFonts w:ascii="Calibri" w:hAnsi="Calibri"/>
        <w:bCs/>
        <w:color w:val="7F7F7F"/>
        <w:sz w:val="15"/>
        <w:szCs w:val="15"/>
      </w:rPr>
      <w:t xml:space="preserve"> Level 6</w:t>
    </w:r>
    <w:r w:rsidR="00D32457" w:rsidRPr="001E4683">
      <w:rPr>
        <w:rFonts w:ascii="Calibri" w:hAnsi="Calibri"/>
        <w:bCs/>
        <w:color w:val="7F7F7F"/>
        <w:sz w:val="15"/>
        <w:szCs w:val="15"/>
      </w:rPr>
      <w:t xml:space="preserve">, </w:t>
    </w:r>
    <w:r w:rsidR="0053396C" w:rsidRPr="001E4683">
      <w:rPr>
        <w:rFonts w:ascii="Calibri" w:hAnsi="Calibri"/>
        <w:bCs/>
        <w:color w:val="7F7F7F"/>
        <w:sz w:val="15"/>
        <w:szCs w:val="15"/>
      </w:rPr>
      <w:t xml:space="preserve">1 Arts Link, </w:t>
    </w:r>
    <w:r w:rsidR="00D32457" w:rsidRPr="001E4683">
      <w:rPr>
        <w:rFonts w:ascii="Calibri" w:hAnsi="Calibri"/>
        <w:bCs/>
        <w:color w:val="7F7F7F"/>
        <w:sz w:val="15"/>
        <w:szCs w:val="15"/>
      </w:rPr>
      <w:t>Singapore 117570</w:t>
    </w:r>
    <w:r>
      <w:rPr>
        <w:rFonts w:ascii="Calibri" w:hAnsi="Calibri"/>
        <w:bCs/>
        <w:color w:val="7F7F7F"/>
        <w:sz w:val="15"/>
        <w:szCs w:val="15"/>
      </w:rPr>
      <w:tab/>
    </w:r>
  </w:p>
  <w:p w14:paraId="6B1A40D3" w14:textId="77777777" w:rsidR="0053396C" w:rsidRPr="001E4683" w:rsidRDefault="0053396C" w:rsidP="0053396C">
    <w:pPr>
      <w:pStyle w:val="Footer"/>
      <w:tabs>
        <w:tab w:val="clear" w:pos="4320"/>
        <w:tab w:val="clear" w:pos="8640"/>
        <w:tab w:val="left" w:pos="0"/>
        <w:tab w:val="right" w:pos="9000"/>
      </w:tabs>
      <w:ind w:left="-1440" w:right="-1411"/>
      <w:jc w:val="center"/>
      <w:rPr>
        <w:rFonts w:ascii="Calibri" w:hAnsi="Calibri"/>
        <w:color w:val="7F7F7F"/>
        <w:sz w:val="15"/>
        <w:szCs w:val="15"/>
      </w:rPr>
    </w:pPr>
    <w:r w:rsidRPr="001E4683">
      <w:rPr>
        <w:rFonts w:ascii="Calibri" w:hAnsi="Calibri"/>
        <w:bCs/>
        <w:color w:val="7F7F7F"/>
        <w:sz w:val="15"/>
        <w:szCs w:val="15"/>
      </w:rPr>
      <w:t>Website: http://www.fas.nus.edu.sg/ecs/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8AAC3" w14:textId="77777777" w:rsidR="00A70385" w:rsidRDefault="00A70385">
      <w:r>
        <w:separator/>
      </w:r>
    </w:p>
  </w:footnote>
  <w:footnote w:type="continuationSeparator" w:id="0">
    <w:p w14:paraId="76C7A796" w14:textId="77777777" w:rsidR="00A70385" w:rsidRDefault="00A70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B5C71" w14:textId="77777777" w:rsidR="00D32457" w:rsidRPr="00AC0D1D" w:rsidRDefault="001B27FD" w:rsidP="00D32457">
    <w:pPr>
      <w:pStyle w:val="Header"/>
      <w:tabs>
        <w:tab w:val="clear" w:pos="4320"/>
        <w:tab w:val="clear" w:pos="8640"/>
        <w:tab w:val="right" w:pos="9000"/>
      </w:tabs>
      <w:rPr>
        <w:rFonts w:ascii="Calibri" w:hAnsi="Calibri" w:cs="Tahoma"/>
        <w:bCs/>
        <w:color w:val="7F7F7F"/>
        <w:sz w:val="16"/>
        <w:szCs w:val="16"/>
      </w:rPr>
    </w:pPr>
    <w:r>
      <w:rPr>
        <w:rFonts w:ascii="Calibri" w:hAnsi="Calibri" w:cs="Tahoma"/>
        <w:bCs/>
        <w:noProof/>
        <w:color w:val="7F7F7F"/>
        <w:sz w:val="16"/>
        <w:szCs w:val="16"/>
        <w:lang w:val="en-SG" w:eastAsia="zh-CN"/>
      </w:rPr>
      <w:drawing>
        <wp:anchor distT="0" distB="0" distL="114300" distR="114300" simplePos="0" relativeHeight="251658240" behindDoc="0" locked="0" layoutInCell="1" allowOverlap="0" wp14:anchorId="393329ED" wp14:editId="7ADC34B2">
          <wp:simplePos x="0" y="0"/>
          <wp:positionH relativeFrom="column">
            <wp:posOffset>4714875</wp:posOffset>
          </wp:positionH>
          <wp:positionV relativeFrom="page">
            <wp:posOffset>135255</wp:posOffset>
          </wp:positionV>
          <wp:extent cx="1097280" cy="501650"/>
          <wp:effectExtent l="0" t="0" r="7620" b="0"/>
          <wp:wrapNone/>
          <wp:docPr id="2" name="Picture 2" descr="nus_logo_black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s_logo_black_4c"/>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97280" cy="50165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Tahoma"/>
        <w:bCs/>
        <w:noProof/>
        <w:color w:val="7F7F7F"/>
        <w:sz w:val="16"/>
        <w:szCs w:val="16"/>
        <w:lang w:val="en-SG" w:eastAsia="zh-CN"/>
      </w:rPr>
      <mc:AlternateContent>
        <mc:Choice Requires="wps">
          <w:drawing>
            <wp:anchor distT="0" distB="0" distL="114300" distR="114300" simplePos="0" relativeHeight="251657216" behindDoc="0" locked="0" layoutInCell="1" allowOverlap="1" wp14:anchorId="6CDE9B6E" wp14:editId="32FDB416">
              <wp:simplePos x="0" y="0"/>
              <wp:positionH relativeFrom="column">
                <wp:posOffset>6492875</wp:posOffset>
              </wp:positionH>
              <wp:positionV relativeFrom="paragraph">
                <wp:posOffset>889635</wp:posOffset>
              </wp:positionV>
              <wp:extent cx="281940" cy="1409700"/>
              <wp:effectExtent l="6350" t="13335" r="6985"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14097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6314EF2" id="Rectangle 1" o:spid="_x0000_s1026" style="position:absolute;margin-left:511.25pt;margin-top:70.05pt;width:22.2pt;height:1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" strokecolor="white"/>
          </w:pict>
        </mc:Fallback>
      </mc:AlternateContent>
    </w:r>
    <w:r w:rsidR="00D32457" w:rsidRPr="00AC0D1D">
      <w:rPr>
        <w:rFonts w:ascii="Calibri" w:hAnsi="Calibri" w:cs="Tahoma"/>
        <w:bCs/>
        <w:color w:val="7F7F7F"/>
        <w:sz w:val="16"/>
        <w:szCs w:val="16"/>
      </w:rPr>
      <w:t>Faculty of Arts and Social Sciences</w:t>
    </w:r>
  </w:p>
  <w:p w14:paraId="7D36570E" w14:textId="77777777" w:rsidR="00D32457" w:rsidRPr="00AC0D1D" w:rsidRDefault="00D32457" w:rsidP="00D32457">
    <w:pPr>
      <w:pStyle w:val="Header"/>
      <w:tabs>
        <w:tab w:val="clear" w:pos="4320"/>
        <w:tab w:val="clear" w:pos="8640"/>
        <w:tab w:val="right" w:pos="9029"/>
      </w:tabs>
      <w:rPr>
        <w:rFonts w:ascii="Verdana" w:hAnsi="Verdana"/>
        <w:b/>
        <w:color w:val="7F7F7F"/>
        <w:sz w:val="18"/>
        <w:szCs w:val="18"/>
      </w:rPr>
    </w:pPr>
    <w:r w:rsidRPr="00AC0D1D">
      <w:rPr>
        <w:rFonts w:ascii="Calibri" w:hAnsi="Calibri" w:cs="Tahoma"/>
        <w:b/>
        <w:color w:val="7F7F7F"/>
        <w:sz w:val="18"/>
        <w:szCs w:val="18"/>
      </w:rPr>
      <w:t>Department of Economics</w:t>
    </w:r>
    <w:r w:rsidRPr="00AC0D1D">
      <w:rPr>
        <w:rFonts w:ascii="Verdana" w:hAnsi="Verdana"/>
        <w:b/>
        <w:color w:val="7F7F7F"/>
        <w:sz w:val="18"/>
        <w:szCs w:val="18"/>
      </w:rPr>
      <w:tab/>
    </w:r>
  </w:p>
  <w:p w14:paraId="28B6A587" w14:textId="77777777" w:rsidR="004E37ED" w:rsidRDefault="004E37ED" w:rsidP="004E37ED">
    <w:pPr>
      <w:pStyle w:val="Header"/>
      <w:pBdr>
        <w:bottom w:val="single" w:sz="4" w:space="1" w:color="7F7F7F"/>
      </w:pBdr>
      <w:tabs>
        <w:tab w:val="clear" w:pos="8640"/>
      </w:tabs>
      <w:ind w:left="-1440" w:right="-1413"/>
      <w:rPr>
        <w:rFonts w:ascii="Tahoma" w:hAnsi="Tahoma" w:cs="Tahoma"/>
        <w:sz w:val="16"/>
        <w:szCs w:val="16"/>
      </w:rPr>
    </w:pPr>
  </w:p>
  <w:p w14:paraId="01F90630" w14:textId="77777777" w:rsidR="00D32457" w:rsidRPr="00840B81" w:rsidRDefault="00D43E5F" w:rsidP="004E37ED">
    <w:pPr>
      <w:pStyle w:val="Header"/>
      <w:tabs>
        <w:tab w:val="clear" w:pos="8640"/>
      </w:tabs>
      <w:ind w:left="-1440" w:right="29"/>
      <w:jc w:val="right"/>
      <w:rPr>
        <w:rFonts w:ascii="Calibri" w:hAnsi="Calibri" w:cs="Tahoma"/>
        <w:b/>
        <w:sz w:val="18"/>
        <w:szCs w:val="18"/>
      </w:rPr>
    </w:pPr>
    <w:r w:rsidRPr="00840B81">
      <w:rPr>
        <w:rFonts w:ascii="Calibri" w:hAnsi="Calibri" w:cs="Tahoma"/>
        <w:b/>
        <w:sz w:val="18"/>
        <w:szCs w:val="18"/>
      </w:rPr>
      <w:t>ANNEX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50D8"/>
    <w:multiLevelType w:val="hybridMultilevel"/>
    <w:tmpl w:val="E570A0F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Times New Roman"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Times New Roman"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Times New Roman" w:hint="default"/>
      </w:rPr>
    </w:lvl>
    <w:lvl w:ilvl="8" w:tplc="48090005">
      <w:start w:val="1"/>
      <w:numFmt w:val="bullet"/>
      <w:lvlText w:val=""/>
      <w:lvlJc w:val="left"/>
      <w:pPr>
        <w:ind w:left="6480" w:hanging="360"/>
      </w:pPr>
      <w:rPr>
        <w:rFonts w:ascii="Wingdings" w:hAnsi="Wingdings" w:hint="default"/>
      </w:rPr>
    </w:lvl>
  </w:abstractNum>
  <w:abstractNum w:abstractNumId="1" w15:restartNumberingAfterBreak="0">
    <w:nsid w:val="29B71602"/>
    <w:multiLevelType w:val="hybridMultilevel"/>
    <w:tmpl w:val="7B1C4C1A"/>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Times New Roman"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Times New Roman"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Times New Roman" w:hint="default"/>
      </w:rPr>
    </w:lvl>
    <w:lvl w:ilvl="8" w:tplc="48090005">
      <w:start w:val="1"/>
      <w:numFmt w:val="bullet"/>
      <w:lvlText w:val=""/>
      <w:lvlJc w:val="left"/>
      <w:pPr>
        <w:ind w:left="6480" w:hanging="360"/>
      </w:pPr>
      <w:rPr>
        <w:rFonts w:ascii="Wingdings" w:hAnsi="Wingdings" w:hint="default"/>
      </w:rPr>
    </w:lvl>
  </w:abstractNum>
  <w:abstractNum w:abstractNumId="2" w15:restartNumberingAfterBreak="0">
    <w:nsid w:val="35D5770B"/>
    <w:multiLevelType w:val="hybridMultilevel"/>
    <w:tmpl w:val="D8D4D78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62D84851"/>
    <w:multiLevelType w:val="hybridMultilevel"/>
    <w:tmpl w:val="19E0EC2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6B057F96"/>
    <w:multiLevelType w:val="hybridMultilevel"/>
    <w:tmpl w:val="C00C40D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Times New Roman"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Times New Roman"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Times New Roman" w:hint="default"/>
      </w:rPr>
    </w:lvl>
    <w:lvl w:ilvl="8" w:tplc="48090005">
      <w:start w:val="1"/>
      <w:numFmt w:val="bullet"/>
      <w:lvlText w:val=""/>
      <w:lvlJc w:val="left"/>
      <w:pPr>
        <w:ind w:left="6480" w:hanging="360"/>
      </w:pPr>
      <w:rPr>
        <w:rFonts w:ascii="Wingdings" w:hAnsi="Wingdings" w:hint="default"/>
      </w:rPr>
    </w:lvl>
  </w:abstractNum>
  <w:num w:numId="1" w16cid:durableId="734864171">
    <w:abstractNumId w:val="1"/>
  </w:num>
  <w:num w:numId="2" w16cid:durableId="868763320">
    <w:abstractNumId w:val="4"/>
  </w:num>
  <w:num w:numId="3" w16cid:durableId="409666197">
    <w:abstractNumId w:val="0"/>
  </w:num>
  <w:num w:numId="4" w16cid:durableId="1174147767">
    <w:abstractNumId w:val="0"/>
  </w:num>
  <w:num w:numId="5" w16cid:durableId="151407380">
    <w:abstractNumId w:val="3"/>
  </w:num>
  <w:num w:numId="6" w16cid:durableId="1120029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B2E"/>
    <w:rsid w:val="00001502"/>
    <w:rsid w:val="00003115"/>
    <w:rsid w:val="00003EA9"/>
    <w:rsid w:val="00005CA5"/>
    <w:rsid w:val="000063F7"/>
    <w:rsid w:val="00006889"/>
    <w:rsid w:val="00011E9B"/>
    <w:rsid w:val="000123CD"/>
    <w:rsid w:val="00013EB0"/>
    <w:rsid w:val="00023A76"/>
    <w:rsid w:val="00024FC3"/>
    <w:rsid w:val="00024FD1"/>
    <w:rsid w:val="0002504A"/>
    <w:rsid w:val="00025145"/>
    <w:rsid w:val="00027998"/>
    <w:rsid w:val="00027A98"/>
    <w:rsid w:val="00031E75"/>
    <w:rsid w:val="000353C4"/>
    <w:rsid w:val="00043A89"/>
    <w:rsid w:val="00043C1C"/>
    <w:rsid w:val="00045D80"/>
    <w:rsid w:val="00051E06"/>
    <w:rsid w:val="00052091"/>
    <w:rsid w:val="00052D8E"/>
    <w:rsid w:val="000542B9"/>
    <w:rsid w:val="00054BBC"/>
    <w:rsid w:val="00056BBB"/>
    <w:rsid w:val="00057194"/>
    <w:rsid w:val="00060C43"/>
    <w:rsid w:val="000617B1"/>
    <w:rsid w:val="000619B7"/>
    <w:rsid w:val="00062A8B"/>
    <w:rsid w:val="00065AAA"/>
    <w:rsid w:val="0007175A"/>
    <w:rsid w:val="0007189A"/>
    <w:rsid w:val="0007479C"/>
    <w:rsid w:val="000800FA"/>
    <w:rsid w:val="00080110"/>
    <w:rsid w:val="000806A7"/>
    <w:rsid w:val="00082B53"/>
    <w:rsid w:val="0008372D"/>
    <w:rsid w:val="00084D44"/>
    <w:rsid w:val="00087B1A"/>
    <w:rsid w:val="00091ABD"/>
    <w:rsid w:val="00091BA9"/>
    <w:rsid w:val="00092CDD"/>
    <w:rsid w:val="00093723"/>
    <w:rsid w:val="0009407E"/>
    <w:rsid w:val="000955E7"/>
    <w:rsid w:val="000A0F56"/>
    <w:rsid w:val="000A4408"/>
    <w:rsid w:val="000A5E7F"/>
    <w:rsid w:val="000A7F48"/>
    <w:rsid w:val="000B0B02"/>
    <w:rsid w:val="000B0B84"/>
    <w:rsid w:val="000B155C"/>
    <w:rsid w:val="000B2F7D"/>
    <w:rsid w:val="000B3DCC"/>
    <w:rsid w:val="000B5D7F"/>
    <w:rsid w:val="000B681C"/>
    <w:rsid w:val="000B6CF8"/>
    <w:rsid w:val="000C29CD"/>
    <w:rsid w:val="000C29E3"/>
    <w:rsid w:val="000D143E"/>
    <w:rsid w:val="000D2673"/>
    <w:rsid w:val="000D56F4"/>
    <w:rsid w:val="000D656E"/>
    <w:rsid w:val="000E0790"/>
    <w:rsid w:val="000E69ED"/>
    <w:rsid w:val="000E786F"/>
    <w:rsid w:val="000F08D9"/>
    <w:rsid w:val="000F44CD"/>
    <w:rsid w:val="000F6C75"/>
    <w:rsid w:val="001004E9"/>
    <w:rsid w:val="001038E6"/>
    <w:rsid w:val="00107CC9"/>
    <w:rsid w:val="00111E43"/>
    <w:rsid w:val="0011286F"/>
    <w:rsid w:val="00116C11"/>
    <w:rsid w:val="00117BA1"/>
    <w:rsid w:val="00117D58"/>
    <w:rsid w:val="00120ECC"/>
    <w:rsid w:val="00125AF1"/>
    <w:rsid w:val="00132912"/>
    <w:rsid w:val="00137093"/>
    <w:rsid w:val="00140655"/>
    <w:rsid w:val="001433E4"/>
    <w:rsid w:val="00143507"/>
    <w:rsid w:val="00146616"/>
    <w:rsid w:val="00147F28"/>
    <w:rsid w:val="0015053C"/>
    <w:rsid w:val="00151FAF"/>
    <w:rsid w:val="00155E62"/>
    <w:rsid w:val="00156D03"/>
    <w:rsid w:val="0016017A"/>
    <w:rsid w:val="00162F63"/>
    <w:rsid w:val="0016658E"/>
    <w:rsid w:val="001679BD"/>
    <w:rsid w:val="001705D3"/>
    <w:rsid w:val="00170645"/>
    <w:rsid w:val="00171BDA"/>
    <w:rsid w:val="00172E0F"/>
    <w:rsid w:val="00173B1C"/>
    <w:rsid w:val="00175648"/>
    <w:rsid w:val="00175823"/>
    <w:rsid w:val="001770BA"/>
    <w:rsid w:val="0018134C"/>
    <w:rsid w:val="00183AA5"/>
    <w:rsid w:val="00184097"/>
    <w:rsid w:val="0018416F"/>
    <w:rsid w:val="00184CA4"/>
    <w:rsid w:val="00185B92"/>
    <w:rsid w:val="00194DCA"/>
    <w:rsid w:val="00197E1B"/>
    <w:rsid w:val="001A15FC"/>
    <w:rsid w:val="001A22DD"/>
    <w:rsid w:val="001A65F5"/>
    <w:rsid w:val="001B1773"/>
    <w:rsid w:val="001B27FD"/>
    <w:rsid w:val="001B34F1"/>
    <w:rsid w:val="001B36A9"/>
    <w:rsid w:val="001B4FD3"/>
    <w:rsid w:val="001B5475"/>
    <w:rsid w:val="001B5E2C"/>
    <w:rsid w:val="001B7F15"/>
    <w:rsid w:val="001C19C5"/>
    <w:rsid w:val="001C3BF8"/>
    <w:rsid w:val="001D14C5"/>
    <w:rsid w:val="001D2462"/>
    <w:rsid w:val="001D288F"/>
    <w:rsid w:val="001D3C5E"/>
    <w:rsid w:val="001D51B8"/>
    <w:rsid w:val="001D7792"/>
    <w:rsid w:val="001E12D7"/>
    <w:rsid w:val="001E1449"/>
    <w:rsid w:val="001E4390"/>
    <w:rsid w:val="001E4683"/>
    <w:rsid w:val="001E63E8"/>
    <w:rsid w:val="001E7849"/>
    <w:rsid w:val="001F015C"/>
    <w:rsid w:val="001F1A16"/>
    <w:rsid w:val="001F1E87"/>
    <w:rsid w:val="001F347E"/>
    <w:rsid w:val="00201241"/>
    <w:rsid w:val="00201F8E"/>
    <w:rsid w:val="002033C0"/>
    <w:rsid w:val="00205136"/>
    <w:rsid w:val="00212029"/>
    <w:rsid w:val="00213FAD"/>
    <w:rsid w:val="0021555A"/>
    <w:rsid w:val="00220091"/>
    <w:rsid w:val="00225265"/>
    <w:rsid w:val="00225600"/>
    <w:rsid w:val="00232770"/>
    <w:rsid w:val="002355DE"/>
    <w:rsid w:val="002376F8"/>
    <w:rsid w:val="002401AE"/>
    <w:rsid w:val="002403B2"/>
    <w:rsid w:val="00240EFF"/>
    <w:rsid w:val="00242DEB"/>
    <w:rsid w:val="002438ED"/>
    <w:rsid w:val="00246A81"/>
    <w:rsid w:val="002521CD"/>
    <w:rsid w:val="00252731"/>
    <w:rsid w:val="00255564"/>
    <w:rsid w:val="002606C8"/>
    <w:rsid w:val="00262302"/>
    <w:rsid w:val="00262DBF"/>
    <w:rsid w:val="00263A13"/>
    <w:rsid w:val="00263CF5"/>
    <w:rsid w:val="00263CFC"/>
    <w:rsid w:val="002642F9"/>
    <w:rsid w:val="00265865"/>
    <w:rsid w:val="0026792D"/>
    <w:rsid w:val="0028223E"/>
    <w:rsid w:val="002864FE"/>
    <w:rsid w:val="00292F4C"/>
    <w:rsid w:val="002969B7"/>
    <w:rsid w:val="002A514E"/>
    <w:rsid w:val="002A5226"/>
    <w:rsid w:val="002B41FD"/>
    <w:rsid w:val="002B49E9"/>
    <w:rsid w:val="002C4D02"/>
    <w:rsid w:val="002C73BA"/>
    <w:rsid w:val="002C742E"/>
    <w:rsid w:val="002D0818"/>
    <w:rsid w:val="002D1C58"/>
    <w:rsid w:val="002D1DF7"/>
    <w:rsid w:val="002D477F"/>
    <w:rsid w:val="002E1083"/>
    <w:rsid w:val="002E16E3"/>
    <w:rsid w:val="002E2169"/>
    <w:rsid w:val="002E40D3"/>
    <w:rsid w:val="002E57DC"/>
    <w:rsid w:val="002F2663"/>
    <w:rsid w:val="002F445E"/>
    <w:rsid w:val="002F44ED"/>
    <w:rsid w:val="002F4925"/>
    <w:rsid w:val="002F4D7C"/>
    <w:rsid w:val="002F4F2F"/>
    <w:rsid w:val="002F5CB5"/>
    <w:rsid w:val="0030050F"/>
    <w:rsid w:val="00302191"/>
    <w:rsid w:val="00302936"/>
    <w:rsid w:val="003031F0"/>
    <w:rsid w:val="003034E6"/>
    <w:rsid w:val="0030532B"/>
    <w:rsid w:val="00306BF9"/>
    <w:rsid w:val="00310F04"/>
    <w:rsid w:val="003113C6"/>
    <w:rsid w:val="00314025"/>
    <w:rsid w:val="00316AEA"/>
    <w:rsid w:val="00320699"/>
    <w:rsid w:val="003212D0"/>
    <w:rsid w:val="00326AED"/>
    <w:rsid w:val="00326E70"/>
    <w:rsid w:val="00327BFB"/>
    <w:rsid w:val="0033258B"/>
    <w:rsid w:val="003326BE"/>
    <w:rsid w:val="003336CC"/>
    <w:rsid w:val="00334833"/>
    <w:rsid w:val="0033592F"/>
    <w:rsid w:val="00336985"/>
    <w:rsid w:val="00336C11"/>
    <w:rsid w:val="003375C9"/>
    <w:rsid w:val="003418A8"/>
    <w:rsid w:val="00342539"/>
    <w:rsid w:val="0034295D"/>
    <w:rsid w:val="00342983"/>
    <w:rsid w:val="00343270"/>
    <w:rsid w:val="00344034"/>
    <w:rsid w:val="00347883"/>
    <w:rsid w:val="00347AC0"/>
    <w:rsid w:val="00354461"/>
    <w:rsid w:val="00354611"/>
    <w:rsid w:val="0035671D"/>
    <w:rsid w:val="00357030"/>
    <w:rsid w:val="00362DFC"/>
    <w:rsid w:val="00363F07"/>
    <w:rsid w:val="003645D2"/>
    <w:rsid w:val="0036717F"/>
    <w:rsid w:val="00367533"/>
    <w:rsid w:val="00374B23"/>
    <w:rsid w:val="00374E09"/>
    <w:rsid w:val="00375A6F"/>
    <w:rsid w:val="00375C7B"/>
    <w:rsid w:val="00382B06"/>
    <w:rsid w:val="00385E33"/>
    <w:rsid w:val="003860AB"/>
    <w:rsid w:val="00386404"/>
    <w:rsid w:val="00387263"/>
    <w:rsid w:val="00387C62"/>
    <w:rsid w:val="00390491"/>
    <w:rsid w:val="0039158F"/>
    <w:rsid w:val="0039288F"/>
    <w:rsid w:val="00394B17"/>
    <w:rsid w:val="0039743F"/>
    <w:rsid w:val="003A016F"/>
    <w:rsid w:val="003A1730"/>
    <w:rsid w:val="003A221B"/>
    <w:rsid w:val="003A22CB"/>
    <w:rsid w:val="003A2B1D"/>
    <w:rsid w:val="003A64CF"/>
    <w:rsid w:val="003A689D"/>
    <w:rsid w:val="003B22B3"/>
    <w:rsid w:val="003B2A3D"/>
    <w:rsid w:val="003B40F3"/>
    <w:rsid w:val="003B5C33"/>
    <w:rsid w:val="003B6327"/>
    <w:rsid w:val="003B6EB4"/>
    <w:rsid w:val="003C1A83"/>
    <w:rsid w:val="003C1EEB"/>
    <w:rsid w:val="003C7BE9"/>
    <w:rsid w:val="003D1F95"/>
    <w:rsid w:val="003D40F3"/>
    <w:rsid w:val="003D4D75"/>
    <w:rsid w:val="003D5DCB"/>
    <w:rsid w:val="003E1E50"/>
    <w:rsid w:val="003E4850"/>
    <w:rsid w:val="003E519F"/>
    <w:rsid w:val="003F1EF3"/>
    <w:rsid w:val="003F25F0"/>
    <w:rsid w:val="003F307E"/>
    <w:rsid w:val="003F3BB6"/>
    <w:rsid w:val="003F6756"/>
    <w:rsid w:val="00403A7F"/>
    <w:rsid w:val="00406EAD"/>
    <w:rsid w:val="00410993"/>
    <w:rsid w:val="004128A1"/>
    <w:rsid w:val="0041432A"/>
    <w:rsid w:val="00414493"/>
    <w:rsid w:val="00415E9B"/>
    <w:rsid w:val="004165DB"/>
    <w:rsid w:val="004179D5"/>
    <w:rsid w:val="00422794"/>
    <w:rsid w:val="004249DC"/>
    <w:rsid w:val="00425B56"/>
    <w:rsid w:val="00431A9E"/>
    <w:rsid w:val="004328B9"/>
    <w:rsid w:val="00434EB1"/>
    <w:rsid w:val="00437C6C"/>
    <w:rsid w:val="00440167"/>
    <w:rsid w:val="00443F2B"/>
    <w:rsid w:val="00444230"/>
    <w:rsid w:val="004469D8"/>
    <w:rsid w:val="00452CB9"/>
    <w:rsid w:val="0045599E"/>
    <w:rsid w:val="00455C06"/>
    <w:rsid w:val="00460C7D"/>
    <w:rsid w:val="00461302"/>
    <w:rsid w:val="00461C94"/>
    <w:rsid w:val="0046271B"/>
    <w:rsid w:val="00463EDE"/>
    <w:rsid w:val="004640F2"/>
    <w:rsid w:val="0046452B"/>
    <w:rsid w:val="004660C0"/>
    <w:rsid w:val="004666CA"/>
    <w:rsid w:val="0046708F"/>
    <w:rsid w:val="00472CA1"/>
    <w:rsid w:val="00473359"/>
    <w:rsid w:val="004739CB"/>
    <w:rsid w:val="004740EB"/>
    <w:rsid w:val="004756BD"/>
    <w:rsid w:val="00476062"/>
    <w:rsid w:val="00476AFD"/>
    <w:rsid w:val="0047736C"/>
    <w:rsid w:val="00480804"/>
    <w:rsid w:val="00480ED7"/>
    <w:rsid w:val="0048260C"/>
    <w:rsid w:val="00482875"/>
    <w:rsid w:val="0048497D"/>
    <w:rsid w:val="0048792C"/>
    <w:rsid w:val="00490831"/>
    <w:rsid w:val="004941BE"/>
    <w:rsid w:val="004969D4"/>
    <w:rsid w:val="00497859"/>
    <w:rsid w:val="004A1949"/>
    <w:rsid w:val="004A2615"/>
    <w:rsid w:val="004A520B"/>
    <w:rsid w:val="004A58E9"/>
    <w:rsid w:val="004A62A2"/>
    <w:rsid w:val="004B1A3E"/>
    <w:rsid w:val="004B3483"/>
    <w:rsid w:val="004B3921"/>
    <w:rsid w:val="004C15B9"/>
    <w:rsid w:val="004C3A59"/>
    <w:rsid w:val="004D21DA"/>
    <w:rsid w:val="004D2A52"/>
    <w:rsid w:val="004D33A4"/>
    <w:rsid w:val="004D480A"/>
    <w:rsid w:val="004D7A09"/>
    <w:rsid w:val="004E0D3C"/>
    <w:rsid w:val="004E135C"/>
    <w:rsid w:val="004E37ED"/>
    <w:rsid w:val="004E5442"/>
    <w:rsid w:val="004E63BC"/>
    <w:rsid w:val="004E6727"/>
    <w:rsid w:val="004E75A0"/>
    <w:rsid w:val="004F1151"/>
    <w:rsid w:val="004F617A"/>
    <w:rsid w:val="00500216"/>
    <w:rsid w:val="00501B88"/>
    <w:rsid w:val="005052CB"/>
    <w:rsid w:val="00506D78"/>
    <w:rsid w:val="00506F14"/>
    <w:rsid w:val="0051140B"/>
    <w:rsid w:val="00514CE7"/>
    <w:rsid w:val="0052014D"/>
    <w:rsid w:val="00521B31"/>
    <w:rsid w:val="00523F48"/>
    <w:rsid w:val="00524C34"/>
    <w:rsid w:val="00525A0F"/>
    <w:rsid w:val="00525F30"/>
    <w:rsid w:val="00526919"/>
    <w:rsid w:val="005309B9"/>
    <w:rsid w:val="0053396C"/>
    <w:rsid w:val="005373A9"/>
    <w:rsid w:val="00542F60"/>
    <w:rsid w:val="00543006"/>
    <w:rsid w:val="005431F8"/>
    <w:rsid w:val="00544A61"/>
    <w:rsid w:val="005464CE"/>
    <w:rsid w:val="00547911"/>
    <w:rsid w:val="00551B5D"/>
    <w:rsid w:val="00553F49"/>
    <w:rsid w:val="00555124"/>
    <w:rsid w:val="005565A9"/>
    <w:rsid w:val="005635F2"/>
    <w:rsid w:val="00563798"/>
    <w:rsid w:val="00564217"/>
    <w:rsid w:val="005642DE"/>
    <w:rsid w:val="005653C5"/>
    <w:rsid w:val="00567FA9"/>
    <w:rsid w:val="005726D9"/>
    <w:rsid w:val="00577153"/>
    <w:rsid w:val="00577C74"/>
    <w:rsid w:val="00581FE5"/>
    <w:rsid w:val="0058213C"/>
    <w:rsid w:val="00583A3A"/>
    <w:rsid w:val="00587268"/>
    <w:rsid w:val="005919C2"/>
    <w:rsid w:val="00591BBE"/>
    <w:rsid w:val="00593446"/>
    <w:rsid w:val="0059369F"/>
    <w:rsid w:val="00593CF4"/>
    <w:rsid w:val="005946AD"/>
    <w:rsid w:val="00595145"/>
    <w:rsid w:val="0059589B"/>
    <w:rsid w:val="005962A2"/>
    <w:rsid w:val="00597461"/>
    <w:rsid w:val="005A0F07"/>
    <w:rsid w:val="005A13C2"/>
    <w:rsid w:val="005A1953"/>
    <w:rsid w:val="005A36DF"/>
    <w:rsid w:val="005A6B7E"/>
    <w:rsid w:val="005A7202"/>
    <w:rsid w:val="005B052E"/>
    <w:rsid w:val="005B2469"/>
    <w:rsid w:val="005B3335"/>
    <w:rsid w:val="005B4136"/>
    <w:rsid w:val="005B5FD0"/>
    <w:rsid w:val="005B681D"/>
    <w:rsid w:val="005B6832"/>
    <w:rsid w:val="005B6B77"/>
    <w:rsid w:val="005B7323"/>
    <w:rsid w:val="005B767F"/>
    <w:rsid w:val="005C037F"/>
    <w:rsid w:val="005C0B65"/>
    <w:rsid w:val="005C0F3F"/>
    <w:rsid w:val="005C12F2"/>
    <w:rsid w:val="005C3E8E"/>
    <w:rsid w:val="005C4840"/>
    <w:rsid w:val="005D0413"/>
    <w:rsid w:val="005D1C01"/>
    <w:rsid w:val="005D1E92"/>
    <w:rsid w:val="005D3499"/>
    <w:rsid w:val="005D49A8"/>
    <w:rsid w:val="005D58BD"/>
    <w:rsid w:val="005D592A"/>
    <w:rsid w:val="005E199A"/>
    <w:rsid w:val="005E2F66"/>
    <w:rsid w:val="005F5865"/>
    <w:rsid w:val="005F5F2A"/>
    <w:rsid w:val="005F63B4"/>
    <w:rsid w:val="006007A3"/>
    <w:rsid w:val="006046A9"/>
    <w:rsid w:val="00604A14"/>
    <w:rsid w:val="00605255"/>
    <w:rsid w:val="00605D8A"/>
    <w:rsid w:val="006079AC"/>
    <w:rsid w:val="00607B59"/>
    <w:rsid w:val="0061058D"/>
    <w:rsid w:val="006153BE"/>
    <w:rsid w:val="0062129E"/>
    <w:rsid w:val="00623B62"/>
    <w:rsid w:val="0063165B"/>
    <w:rsid w:val="00631D46"/>
    <w:rsid w:val="00633843"/>
    <w:rsid w:val="006339F3"/>
    <w:rsid w:val="00634DED"/>
    <w:rsid w:val="006351D0"/>
    <w:rsid w:val="00636B03"/>
    <w:rsid w:val="006376DB"/>
    <w:rsid w:val="00637C97"/>
    <w:rsid w:val="006432E2"/>
    <w:rsid w:val="0064662F"/>
    <w:rsid w:val="00646968"/>
    <w:rsid w:val="00646979"/>
    <w:rsid w:val="0064798C"/>
    <w:rsid w:val="00650794"/>
    <w:rsid w:val="00655ADC"/>
    <w:rsid w:val="006571D1"/>
    <w:rsid w:val="00665628"/>
    <w:rsid w:val="00667821"/>
    <w:rsid w:val="006731E5"/>
    <w:rsid w:val="00675346"/>
    <w:rsid w:val="00676D33"/>
    <w:rsid w:val="00680C9E"/>
    <w:rsid w:val="00684238"/>
    <w:rsid w:val="00686571"/>
    <w:rsid w:val="0069093E"/>
    <w:rsid w:val="00691981"/>
    <w:rsid w:val="00692802"/>
    <w:rsid w:val="0069386D"/>
    <w:rsid w:val="00695582"/>
    <w:rsid w:val="006971DA"/>
    <w:rsid w:val="006A03AF"/>
    <w:rsid w:val="006A1771"/>
    <w:rsid w:val="006A5D62"/>
    <w:rsid w:val="006A73BD"/>
    <w:rsid w:val="006A7B3D"/>
    <w:rsid w:val="006B5291"/>
    <w:rsid w:val="006C056C"/>
    <w:rsid w:val="006C2C6D"/>
    <w:rsid w:val="006C4214"/>
    <w:rsid w:val="006C4DEE"/>
    <w:rsid w:val="006C5801"/>
    <w:rsid w:val="006C6BF3"/>
    <w:rsid w:val="006D1D97"/>
    <w:rsid w:val="006D6822"/>
    <w:rsid w:val="006E1C00"/>
    <w:rsid w:val="006E5314"/>
    <w:rsid w:val="006E5C03"/>
    <w:rsid w:val="006E610A"/>
    <w:rsid w:val="006E774E"/>
    <w:rsid w:val="006F07C8"/>
    <w:rsid w:val="006F0D81"/>
    <w:rsid w:val="006F4854"/>
    <w:rsid w:val="006F5C4B"/>
    <w:rsid w:val="0070013F"/>
    <w:rsid w:val="00701DF0"/>
    <w:rsid w:val="0070322A"/>
    <w:rsid w:val="007035F1"/>
    <w:rsid w:val="007046F6"/>
    <w:rsid w:val="00704CB7"/>
    <w:rsid w:val="00705BA0"/>
    <w:rsid w:val="00716B4F"/>
    <w:rsid w:val="00722FCD"/>
    <w:rsid w:val="0072579F"/>
    <w:rsid w:val="00725E30"/>
    <w:rsid w:val="0072703A"/>
    <w:rsid w:val="0073039B"/>
    <w:rsid w:val="007324D8"/>
    <w:rsid w:val="0073487B"/>
    <w:rsid w:val="00734BF0"/>
    <w:rsid w:val="007362E7"/>
    <w:rsid w:val="0073724D"/>
    <w:rsid w:val="007378D0"/>
    <w:rsid w:val="00740818"/>
    <w:rsid w:val="00740D04"/>
    <w:rsid w:val="0074595E"/>
    <w:rsid w:val="00747423"/>
    <w:rsid w:val="00751A68"/>
    <w:rsid w:val="00752506"/>
    <w:rsid w:val="00753357"/>
    <w:rsid w:val="00753BB1"/>
    <w:rsid w:val="0075436B"/>
    <w:rsid w:val="00755241"/>
    <w:rsid w:val="00756204"/>
    <w:rsid w:val="00756809"/>
    <w:rsid w:val="00756AE5"/>
    <w:rsid w:val="0076527A"/>
    <w:rsid w:val="007674D3"/>
    <w:rsid w:val="00767FA2"/>
    <w:rsid w:val="00771052"/>
    <w:rsid w:val="00774092"/>
    <w:rsid w:val="0077454D"/>
    <w:rsid w:val="00774865"/>
    <w:rsid w:val="00776A6D"/>
    <w:rsid w:val="00777D71"/>
    <w:rsid w:val="00783149"/>
    <w:rsid w:val="0078389B"/>
    <w:rsid w:val="00783BF1"/>
    <w:rsid w:val="007851B9"/>
    <w:rsid w:val="007901F8"/>
    <w:rsid w:val="00790A44"/>
    <w:rsid w:val="00791CE0"/>
    <w:rsid w:val="00791DCF"/>
    <w:rsid w:val="00792D3C"/>
    <w:rsid w:val="007A37EF"/>
    <w:rsid w:val="007A519B"/>
    <w:rsid w:val="007A5E1C"/>
    <w:rsid w:val="007A77AA"/>
    <w:rsid w:val="007A7BA3"/>
    <w:rsid w:val="007B01C3"/>
    <w:rsid w:val="007B365B"/>
    <w:rsid w:val="007B51AC"/>
    <w:rsid w:val="007C05B3"/>
    <w:rsid w:val="007C121A"/>
    <w:rsid w:val="007D05F5"/>
    <w:rsid w:val="007D2998"/>
    <w:rsid w:val="007D3E5A"/>
    <w:rsid w:val="007D4797"/>
    <w:rsid w:val="007D56C5"/>
    <w:rsid w:val="007D7CB0"/>
    <w:rsid w:val="007E1773"/>
    <w:rsid w:val="007E17F0"/>
    <w:rsid w:val="007E1A27"/>
    <w:rsid w:val="007E1DBF"/>
    <w:rsid w:val="007E1FC3"/>
    <w:rsid w:val="007E43A3"/>
    <w:rsid w:val="007E5311"/>
    <w:rsid w:val="007E7067"/>
    <w:rsid w:val="007E7580"/>
    <w:rsid w:val="007F4A09"/>
    <w:rsid w:val="0080051C"/>
    <w:rsid w:val="008020A1"/>
    <w:rsid w:val="008024A3"/>
    <w:rsid w:val="0080288C"/>
    <w:rsid w:val="00803735"/>
    <w:rsid w:val="00803836"/>
    <w:rsid w:val="00806AF7"/>
    <w:rsid w:val="0081154D"/>
    <w:rsid w:val="008116C5"/>
    <w:rsid w:val="008120F5"/>
    <w:rsid w:val="0081293D"/>
    <w:rsid w:val="0081321C"/>
    <w:rsid w:val="00816AD3"/>
    <w:rsid w:val="00817DA7"/>
    <w:rsid w:val="008216D1"/>
    <w:rsid w:val="00821C7F"/>
    <w:rsid w:val="00822569"/>
    <w:rsid w:val="008251B8"/>
    <w:rsid w:val="00835FB5"/>
    <w:rsid w:val="008402DB"/>
    <w:rsid w:val="00840B81"/>
    <w:rsid w:val="0084182B"/>
    <w:rsid w:val="008420BB"/>
    <w:rsid w:val="008422A7"/>
    <w:rsid w:val="00843871"/>
    <w:rsid w:val="00846E8D"/>
    <w:rsid w:val="0084744E"/>
    <w:rsid w:val="0085087B"/>
    <w:rsid w:val="008517A3"/>
    <w:rsid w:val="0085278A"/>
    <w:rsid w:val="008528A1"/>
    <w:rsid w:val="008529BB"/>
    <w:rsid w:val="00852CFA"/>
    <w:rsid w:val="00852E63"/>
    <w:rsid w:val="00853B2E"/>
    <w:rsid w:val="00855121"/>
    <w:rsid w:val="00856ACA"/>
    <w:rsid w:val="00861E9A"/>
    <w:rsid w:val="0086248E"/>
    <w:rsid w:val="0087211A"/>
    <w:rsid w:val="00874291"/>
    <w:rsid w:val="00874833"/>
    <w:rsid w:val="00876EA9"/>
    <w:rsid w:val="00877A1B"/>
    <w:rsid w:val="0088170D"/>
    <w:rsid w:val="00883EB9"/>
    <w:rsid w:val="0088487B"/>
    <w:rsid w:val="00885B91"/>
    <w:rsid w:val="00885BA9"/>
    <w:rsid w:val="00886150"/>
    <w:rsid w:val="0088669D"/>
    <w:rsid w:val="00891F22"/>
    <w:rsid w:val="008928D2"/>
    <w:rsid w:val="008953EC"/>
    <w:rsid w:val="00896A0F"/>
    <w:rsid w:val="00897012"/>
    <w:rsid w:val="008A1630"/>
    <w:rsid w:val="008A1853"/>
    <w:rsid w:val="008A1F7E"/>
    <w:rsid w:val="008A20FB"/>
    <w:rsid w:val="008A2148"/>
    <w:rsid w:val="008A40DB"/>
    <w:rsid w:val="008A6659"/>
    <w:rsid w:val="008A6F57"/>
    <w:rsid w:val="008B05ED"/>
    <w:rsid w:val="008B0B39"/>
    <w:rsid w:val="008B3986"/>
    <w:rsid w:val="008B3CD0"/>
    <w:rsid w:val="008B4956"/>
    <w:rsid w:val="008B5AD5"/>
    <w:rsid w:val="008C36C3"/>
    <w:rsid w:val="008D1277"/>
    <w:rsid w:val="008D2E59"/>
    <w:rsid w:val="008E0037"/>
    <w:rsid w:val="008E09DD"/>
    <w:rsid w:val="008E2F0A"/>
    <w:rsid w:val="008E5C21"/>
    <w:rsid w:val="008E5DA8"/>
    <w:rsid w:val="008F2D98"/>
    <w:rsid w:val="008F7CF1"/>
    <w:rsid w:val="0090261A"/>
    <w:rsid w:val="009036CA"/>
    <w:rsid w:val="00907858"/>
    <w:rsid w:val="00914BD2"/>
    <w:rsid w:val="0091509A"/>
    <w:rsid w:val="0091552F"/>
    <w:rsid w:val="00916669"/>
    <w:rsid w:val="0091768B"/>
    <w:rsid w:val="0092067D"/>
    <w:rsid w:val="00920912"/>
    <w:rsid w:val="0092401B"/>
    <w:rsid w:val="00924496"/>
    <w:rsid w:val="009255E9"/>
    <w:rsid w:val="009273E1"/>
    <w:rsid w:val="0092784A"/>
    <w:rsid w:val="00930737"/>
    <w:rsid w:val="0093162E"/>
    <w:rsid w:val="009319D9"/>
    <w:rsid w:val="00933294"/>
    <w:rsid w:val="0093457B"/>
    <w:rsid w:val="00936D74"/>
    <w:rsid w:val="0094038C"/>
    <w:rsid w:val="0094458D"/>
    <w:rsid w:val="0094563C"/>
    <w:rsid w:val="0094621A"/>
    <w:rsid w:val="00947954"/>
    <w:rsid w:val="00950B8F"/>
    <w:rsid w:val="0095453B"/>
    <w:rsid w:val="009575F7"/>
    <w:rsid w:val="00957B89"/>
    <w:rsid w:val="00960656"/>
    <w:rsid w:val="00962740"/>
    <w:rsid w:val="00967FDF"/>
    <w:rsid w:val="0097162A"/>
    <w:rsid w:val="00973881"/>
    <w:rsid w:val="0098058A"/>
    <w:rsid w:val="009839D0"/>
    <w:rsid w:val="00984C72"/>
    <w:rsid w:val="009862C9"/>
    <w:rsid w:val="00986A8B"/>
    <w:rsid w:val="00986E7A"/>
    <w:rsid w:val="009910B3"/>
    <w:rsid w:val="009916D3"/>
    <w:rsid w:val="00993344"/>
    <w:rsid w:val="009934E5"/>
    <w:rsid w:val="00995241"/>
    <w:rsid w:val="009A15B4"/>
    <w:rsid w:val="009A2473"/>
    <w:rsid w:val="009B135E"/>
    <w:rsid w:val="009B5381"/>
    <w:rsid w:val="009B6D90"/>
    <w:rsid w:val="009B713E"/>
    <w:rsid w:val="009C0AEF"/>
    <w:rsid w:val="009C33CA"/>
    <w:rsid w:val="009C53B9"/>
    <w:rsid w:val="009C6FF8"/>
    <w:rsid w:val="009D2F4F"/>
    <w:rsid w:val="009D44CE"/>
    <w:rsid w:val="009E0098"/>
    <w:rsid w:val="009E2FBB"/>
    <w:rsid w:val="009E4C9F"/>
    <w:rsid w:val="009E4E94"/>
    <w:rsid w:val="009E7C7B"/>
    <w:rsid w:val="009F11D7"/>
    <w:rsid w:val="009F1A90"/>
    <w:rsid w:val="009F1C93"/>
    <w:rsid w:val="00A012E4"/>
    <w:rsid w:val="00A0146D"/>
    <w:rsid w:val="00A025DD"/>
    <w:rsid w:val="00A02E05"/>
    <w:rsid w:val="00A04339"/>
    <w:rsid w:val="00A04BE8"/>
    <w:rsid w:val="00A05202"/>
    <w:rsid w:val="00A0563C"/>
    <w:rsid w:val="00A07E60"/>
    <w:rsid w:val="00A1210B"/>
    <w:rsid w:val="00A12ECC"/>
    <w:rsid w:val="00A1310A"/>
    <w:rsid w:val="00A14B91"/>
    <w:rsid w:val="00A175AC"/>
    <w:rsid w:val="00A217C9"/>
    <w:rsid w:val="00A21C41"/>
    <w:rsid w:val="00A26016"/>
    <w:rsid w:val="00A26103"/>
    <w:rsid w:val="00A26761"/>
    <w:rsid w:val="00A2791D"/>
    <w:rsid w:val="00A30E76"/>
    <w:rsid w:val="00A312C1"/>
    <w:rsid w:val="00A3229B"/>
    <w:rsid w:val="00A324F8"/>
    <w:rsid w:val="00A35421"/>
    <w:rsid w:val="00A418CE"/>
    <w:rsid w:val="00A43EFC"/>
    <w:rsid w:val="00A45477"/>
    <w:rsid w:val="00A55C24"/>
    <w:rsid w:val="00A57983"/>
    <w:rsid w:val="00A6193F"/>
    <w:rsid w:val="00A64BC3"/>
    <w:rsid w:val="00A66F6E"/>
    <w:rsid w:val="00A70385"/>
    <w:rsid w:val="00A717BE"/>
    <w:rsid w:val="00A72D0D"/>
    <w:rsid w:val="00A758AB"/>
    <w:rsid w:val="00A77B68"/>
    <w:rsid w:val="00A77DCC"/>
    <w:rsid w:val="00A80E00"/>
    <w:rsid w:val="00A86A6D"/>
    <w:rsid w:val="00A91540"/>
    <w:rsid w:val="00A93CC6"/>
    <w:rsid w:val="00A9412E"/>
    <w:rsid w:val="00A96BBC"/>
    <w:rsid w:val="00A96DFC"/>
    <w:rsid w:val="00AA34C2"/>
    <w:rsid w:val="00AA43FF"/>
    <w:rsid w:val="00AB08FD"/>
    <w:rsid w:val="00AB506E"/>
    <w:rsid w:val="00AB5D93"/>
    <w:rsid w:val="00AC0111"/>
    <w:rsid w:val="00AC0329"/>
    <w:rsid w:val="00AC0769"/>
    <w:rsid w:val="00AC0D1D"/>
    <w:rsid w:val="00AC1649"/>
    <w:rsid w:val="00AC5DEB"/>
    <w:rsid w:val="00AC7A45"/>
    <w:rsid w:val="00AD0D74"/>
    <w:rsid w:val="00AD1AA7"/>
    <w:rsid w:val="00AD1E94"/>
    <w:rsid w:val="00AD595A"/>
    <w:rsid w:val="00AD5C76"/>
    <w:rsid w:val="00AD65EA"/>
    <w:rsid w:val="00AE1C64"/>
    <w:rsid w:val="00AE2091"/>
    <w:rsid w:val="00AE2ABF"/>
    <w:rsid w:val="00AF055C"/>
    <w:rsid w:val="00AF6AB9"/>
    <w:rsid w:val="00B015A9"/>
    <w:rsid w:val="00B024A9"/>
    <w:rsid w:val="00B03071"/>
    <w:rsid w:val="00B032D6"/>
    <w:rsid w:val="00B10B9D"/>
    <w:rsid w:val="00B135DB"/>
    <w:rsid w:val="00B13A82"/>
    <w:rsid w:val="00B148C9"/>
    <w:rsid w:val="00B1571C"/>
    <w:rsid w:val="00B16F9E"/>
    <w:rsid w:val="00B2206D"/>
    <w:rsid w:val="00B229C6"/>
    <w:rsid w:val="00B24182"/>
    <w:rsid w:val="00B2442A"/>
    <w:rsid w:val="00B27B96"/>
    <w:rsid w:val="00B30ED9"/>
    <w:rsid w:val="00B321C4"/>
    <w:rsid w:val="00B356F7"/>
    <w:rsid w:val="00B37858"/>
    <w:rsid w:val="00B41624"/>
    <w:rsid w:val="00B41C16"/>
    <w:rsid w:val="00B42582"/>
    <w:rsid w:val="00B4545A"/>
    <w:rsid w:val="00B47BA5"/>
    <w:rsid w:val="00B51407"/>
    <w:rsid w:val="00B558DC"/>
    <w:rsid w:val="00B56729"/>
    <w:rsid w:val="00B623B1"/>
    <w:rsid w:val="00B63A84"/>
    <w:rsid w:val="00B6405F"/>
    <w:rsid w:val="00B66881"/>
    <w:rsid w:val="00B719EA"/>
    <w:rsid w:val="00B73637"/>
    <w:rsid w:val="00B762C6"/>
    <w:rsid w:val="00B7792C"/>
    <w:rsid w:val="00B802C8"/>
    <w:rsid w:val="00B80E10"/>
    <w:rsid w:val="00B80FC4"/>
    <w:rsid w:val="00B84AA6"/>
    <w:rsid w:val="00B850BC"/>
    <w:rsid w:val="00B87519"/>
    <w:rsid w:val="00B9066D"/>
    <w:rsid w:val="00B92CEA"/>
    <w:rsid w:val="00B9350D"/>
    <w:rsid w:val="00B950D2"/>
    <w:rsid w:val="00B96F15"/>
    <w:rsid w:val="00BA1F78"/>
    <w:rsid w:val="00BA3A42"/>
    <w:rsid w:val="00BA49A1"/>
    <w:rsid w:val="00BA7D5F"/>
    <w:rsid w:val="00BA7D87"/>
    <w:rsid w:val="00BB2AAC"/>
    <w:rsid w:val="00BB4517"/>
    <w:rsid w:val="00BC2FDE"/>
    <w:rsid w:val="00BC3BFF"/>
    <w:rsid w:val="00BC5139"/>
    <w:rsid w:val="00BD1E97"/>
    <w:rsid w:val="00BD5734"/>
    <w:rsid w:val="00BE150E"/>
    <w:rsid w:val="00BE1D40"/>
    <w:rsid w:val="00BE3128"/>
    <w:rsid w:val="00BE5257"/>
    <w:rsid w:val="00BE69F2"/>
    <w:rsid w:val="00BF3366"/>
    <w:rsid w:val="00BF5CDC"/>
    <w:rsid w:val="00C003D3"/>
    <w:rsid w:val="00C00504"/>
    <w:rsid w:val="00C01A51"/>
    <w:rsid w:val="00C07825"/>
    <w:rsid w:val="00C07D68"/>
    <w:rsid w:val="00C1211B"/>
    <w:rsid w:val="00C134CA"/>
    <w:rsid w:val="00C14311"/>
    <w:rsid w:val="00C15320"/>
    <w:rsid w:val="00C1662E"/>
    <w:rsid w:val="00C31605"/>
    <w:rsid w:val="00C3244B"/>
    <w:rsid w:val="00C32CCE"/>
    <w:rsid w:val="00C32F83"/>
    <w:rsid w:val="00C34DCF"/>
    <w:rsid w:val="00C35B5E"/>
    <w:rsid w:val="00C363E1"/>
    <w:rsid w:val="00C36DD9"/>
    <w:rsid w:val="00C3730F"/>
    <w:rsid w:val="00C43280"/>
    <w:rsid w:val="00C44791"/>
    <w:rsid w:val="00C46214"/>
    <w:rsid w:val="00C54886"/>
    <w:rsid w:val="00C54C5E"/>
    <w:rsid w:val="00C555E6"/>
    <w:rsid w:val="00C562DC"/>
    <w:rsid w:val="00C56460"/>
    <w:rsid w:val="00C60148"/>
    <w:rsid w:val="00C62178"/>
    <w:rsid w:val="00C63E4B"/>
    <w:rsid w:val="00C6532B"/>
    <w:rsid w:val="00C65B1E"/>
    <w:rsid w:val="00C713F7"/>
    <w:rsid w:val="00C76E85"/>
    <w:rsid w:val="00C77C41"/>
    <w:rsid w:val="00C77E44"/>
    <w:rsid w:val="00C81601"/>
    <w:rsid w:val="00C81E52"/>
    <w:rsid w:val="00C82CF4"/>
    <w:rsid w:val="00C83382"/>
    <w:rsid w:val="00C83595"/>
    <w:rsid w:val="00C83D64"/>
    <w:rsid w:val="00C86CFC"/>
    <w:rsid w:val="00C87969"/>
    <w:rsid w:val="00C9133B"/>
    <w:rsid w:val="00C9171D"/>
    <w:rsid w:val="00C91FCB"/>
    <w:rsid w:val="00C970B3"/>
    <w:rsid w:val="00CA247F"/>
    <w:rsid w:val="00CA467C"/>
    <w:rsid w:val="00CA59B2"/>
    <w:rsid w:val="00CB1363"/>
    <w:rsid w:val="00CB2029"/>
    <w:rsid w:val="00CB2C42"/>
    <w:rsid w:val="00CB332D"/>
    <w:rsid w:val="00CB511C"/>
    <w:rsid w:val="00CB66D2"/>
    <w:rsid w:val="00CC0380"/>
    <w:rsid w:val="00CC2150"/>
    <w:rsid w:val="00CC403D"/>
    <w:rsid w:val="00CC58F6"/>
    <w:rsid w:val="00CC7066"/>
    <w:rsid w:val="00CC706A"/>
    <w:rsid w:val="00CD2DAA"/>
    <w:rsid w:val="00CD3029"/>
    <w:rsid w:val="00CD3A08"/>
    <w:rsid w:val="00CD7CED"/>
    <w:rsid w:val="00CE06E2"/>
    <w:rsid w:val="00CE17E7"/>
    <w:rsid w:val="00CE19DA"/>
    <w:rsid w:val="00CE1E8E"/>
    <w:rsid w:val="00CE41BC"/>
    <w:rsid w:val="00CE7991"/>
    <w:rsid w:val="00CF0905"/>
    <w:rsid w:val="00CF1DED"/>
    <w:rsid w:val="00CF240A"/>
    <w:rsid w:val="00CF340F"/>
    <w:rsid w:val="00CF496F"/>
    <w:rsid w:val="00CF6064"/>
    <w:rsid w:val="00CF7C66"/>
    <w:rsid w:val="00CF7C8F"/>
    <w:rsid w:val="00D0093D"/>
    <w:rsid w:val="00D01B8F"/>
    <w:rsid w:val="00D02799"/>
    <w:rsid w:val="00D03E11"/>
    <w:rsid w:val="00D042A7"/>
    <w:rsid w:val="00D06FB5"/>
    <w:rsid w:val="00D11064"/>
    <w:rsid w:val="00D13203"/>
    <w:rsid w:val="00D15BD1"/>
    <w:rsid w:val="00D16830"/>
    <w:rsid w:val="00D2222D"/>
    <w:rsid w:val="00D250C1"/>
    <w:rsid w:val="00D27CF8"/>
    <w:rsid w:val="00D317F9"/>
    <w:rsid w:val="00D32457"/>
    <w:rsid w:val="00D3366D"/>
    <w:rsid w:val="00D348E9"/>
    <w:rsid w:val="00D35E51"/>
    <w:rsid w:val="00D35FDF"/>
    <w:rsid w:val="00D37436"/>
    <w:rsid w:val="00D405FD"/>
    <w:rsid w:val="00D420D0"/>
    <w:rsid w:val="00D43E5F"/>
    <w:rsid w:val="00D44A57"/>
    <w:rsid w:val="00D44ADD"/>
    <w:rsid w:val="00D44EC7"/>
    <w:rsid w:val="00D45DF2"/>
    <w:rsid w:val="00D46A5A"/>
    <w:rsid w:val="00D531E8"/>
    <w:rsid w:val="00D5459C"/>
    <w:rsid w:val="00D57017"/>
    <w:rsid w:val="00D60ADD"/>
    <w:rsid w:val="00D61E27"/>
    <w:rsid w:val="00D65E2B"/>
    <w:rsid w:val="00D67041"/>
    <w:rsid w:val="00D6787D"/>
    <w:rsid w:val="00D70344"/>
    <w:rsid w:val="00D71214"/>
    <w:rsid w:val="00D74594"/>
    <w:rsid w:val="00D747B3"/>
    <w:rsid w:val="00D74BCB"/>
    <w:rsid w:val="00D759F5"/>
    <w:rsid w:val="00D75E47"/>
    <w:rsid w:val="00D77A90"/>
    <w:rsid w:val="00D829A5"/>
    <w:rsid w:val="00D87948"/>
    <w:rsid w:val="00D87998"/>
    <w:rsid w:val="00D970CA"/>
    <w:rsid w:val="00DA1C1F"/>
    <w:rsid w:val="00DA696D"/>
    <w:rsid w:val="00DB1FF7"/>
    <w:rsid w:val="00DB778E"/>
    <w:rsid w:val="00DC494D"/>
    <w:rsid w:val="00DC5C63"/>
    <w:rsid w:val="00DD2B0E"/>
    <w:rsid w:val="00DD2B19"/>
    <w:rsid w:val="00DD347E"/>
    <w:rsid w:val="00DD4432"/>
    <w:rsid w:val="00DD7815"/>
    <w:rsid w:val="00DD7F27"/>
    <w:rsid w:val="00DE288A"/>
    <w:rsid w:val="00DE390B"/>
    <w:rsid w:val="00DE395C"/>
    <w:rsid w:val="00DE4EE7"/>
    <w:rsid w:val="00DE57A1"/>
    <w:rsid w:val="00DE6D67"/>
    <w:rsid w:val="00DE7582"/>
    <w:rsid w:val="00DF38D5"/>
    <w:rsid w:val="00DF57F5"/>
    <w:rsid w:val="00E02959"/>
    <w:rsid w:val="00E10186"/>
    <w:rsid w:val="00E11F77"/>
    <w:rsid w:val="00E1205F"/>
    <w:rsid w:val="00E13A0B"/>
    <w:rsid w:val="00E141F1"/>
    <w:rsid w:val="00E14E50"/>
    <w:rsid w:val="00E15AD7"/>
    <w:rsid w:val="00E16578"/>
    <w:rsid w:val="00E16774"/>
    <w:rsid w:val="00E22C85"/>
    <w:rsid w:val="00E2403E"/>
    <w:rsid w:val="00E25CB6"/>
    <w:rsid w:val="00E2783D"/>
    <w:rsid w:val="00E32451"/>
    <w:rsid w:val="00E3273C"/>
    <w:rsid w:val="00E33011"/>
    <w:rsid w:val="00E3349F"/>
    <w:rsid w:val="00E33880"/>
    <w:rsid w:val="00E37007"/>
    <w:rsid w:val="00E40AD0"/>
    <w:rsid w:val="00E42E01"/>
    <w:rsid w:val="00E42EA8"/>
    <w:rsid w:val="00E51AC2"/>
    <w:rsid w:val="00E52141"/>
    <w:rsid w:val="00E541B6"/>
    <w:rsid w:val="00E5554B"/>
    <w:rsid w:val="00E573F3"/>
    <w:rsid w:val="00E63307"/>
    <w:rsid w:val="00E63B28"/>
    <w:rsid w:val="00E63CA3"/>
    <w:rsid w:val="00E6400E"/>
    <w:rsid w:val="00E66508"/>
    <w:rsid w:val="00E7110E"/>
    <w:rsid w:val="00E71815"/>
    <w:rsid w:val="00E7198F"/>
    <w:rsid w:val="00E72ADD"/>
    <w:rsid w:val="00E733CF"/>
    <w:rsid w:val="00E7784F"/>
    <w:rsid w:val="00E80120"/>
    <w:rsid w:val="00E816B3"/>
    <w:rsid w:val="00E81E0C"/>
    <w:rsid w:val="00E84BD0"/>
    <w:rsid w:val="00E8576D"/>
    <w:rsid w:val="00E91AB0"/>
    <w:rsid w:val="00E93882"/>
    <w:rsid w:val="00E957A9"/>
    <w:rsid w:val="00E95A4D"/>
    <w:rsid w:val="00E96089"/>
    <w:rsid w:val="00E9747C"/>
    <w:rsid w:val="00EA2F92"/>
    <w:rsid w:val="00EA4F57"/>
    <w:rsid w:val="00EB02A0"/>
    <w:rsid w:val="00EB1305"/>
    <w:rsid w:val="00EB286E"/>
    <w:rsid w:val="00EB3E8F"/>
    <w:rsid w:val="00EB6993"/>
    <w:rsid w:val="00EB6ADB"/>
    <w:rsid w:val="00EC268B"/>
    <w:rsid w:val="00EC4810"/>
    <w:rsid w:val="00EC7031"/>
    <w:rsid w:val="00EC7926"/>
    <w:rsid w:val="00ED0267"/>
    <w:rsid w:val="00ED1F86"/>
    <w:rsid w:val="00ED6225"/>
    <w:rsid w:val="00ED7C51"/>
    <w:rsid w:val="00EE0F80"/>
    <w:rsid w:val="00EE164C"/>
    <w:rsid w:val="00EE17A0"/>
    <w:rsid w:val="00EE25D2"/>
    <w:rsid w:val="00EE3F69"/>
    <w:rsid w:val="00EE41FC"/>
    <w:rsid w:val="00EE42B3"/>
    <w:rsid w:val="00EE65BB"/>
    <w:rsid w:val="00EE748F"/>
    <w:rsid w:val="00EF3A4A"/>
    <w:rsid w:val="00EF516B"/>
    <w:rsid w:val="00EF6132"/>
    <w:rsid w:val="00EF72F9"/>
    <w:rsid w:val="00F01D41"/>
    <w:rsid w:val="00F032AD"/>
    <w:rsid w:val="00F04476"/>
    <w:rsid w:val="00F0662F"/>
    <w:rsid w:val="00F066B5"/>
    <w:rsid w:val="00F07FDC"/>
    <w:rsid w:val="00F12637"/>
    <w:rsid w:val="00F12A17"/>
    <w:rsid w:val="00F20644"/>
    <w:rsid w:val="00F20D6F"/>
    <w:rsid w:val="00F23790"/>
    <w:rsid w:val="00F23AC4"/>
    <w:rsid w:val="00F258C1"/>
    <w:rsid w:val="00F27600"/>
    <w:rsid w:val="00F3256D"/>
    <w:rsid w:val="00F4232B"/>
    <w:rsid w:val="00F445C6"/>
    <w:rsid w:val="00F4740F"/>
    <w:rsid w:val="00F551C0"/>
    <w:rsid w:val="00F56986"/>
    <w:rsid w:val="00F60082"/>
    <w:rsid w:val="00F603F4"/>
    <w:rsid w:val="00F62C54"/>
    <w:rsid w:val="00F64BB0"/>
    <w:rsid w:val="00F657BA"/>
    <w:rsid w:val="00F67DD3"/>
    <w:rsid w:val="00F70800"/>
    <w:rsid w:val="00F72501"/>
    <w:rsid w:val="00F7291F"/>
    <w:rsid w:val="00F755FF"/>
    <w:rsid w:val="00F81F2D"/>
    <w:rsid w:val="00F87EC3"/>
    <w:rsid w:val="00F90247"/>
    <w:rsid w:val="00F9049C"/>
    <w:rsid w:val="00F92413"/>
    <w:rsid w:val="00F928E5"/>
    <w:rsid w:val="00F941E9"/>
    <w:rsid w:val="00F942B8"/>
    <w:rsid w:val="00FA0DE7"/>
    <w:rsid w:val="00FA1977"/>
    <w:rsid w:val="00FA1CA3"/>
    <w:rsid w:val="00FA1D14"/>
    <w:rsid w:val="00FA2302"/>
    <w:rsid w:val="00FA4928"/>
    <w:rsid w:val="00FA516A"/>
    <w:rsid w:val="00FA5F35"/>
    <w:rsid w:val="00FA6124"/>
    <w:rsid w:val="00FA693F"/>
    <w:rsid w:val="00FA6E73"/>
    <w:rsid w:val="00FA797E"/>
    <w:rsid w:val="00FA79CF"/>
    <w:rsid w:val="00FB1BA2"/>
    <w:rsid w:val="00FB4D3F"/>
    <w:rsid w:val="00FB687A"/>
    <w:rsid w:val="00FC0094"/>
    <w:rsid w:val="00FC1908"/>
    <w:rsid w:val="00FC4060"/>
    <w:rsid w:val="00FD0E9A"/>
    <w:rsid w:val="00FD18B3"/>
    <w:rsid w:val="00FD33A7"/>
    <w:rsid w:val="00FD533D"/>
    <w:rsid w:val="00FD5512"/>
    <w:rsid w:val="00FD5DA1"/>
    <w:rsid w:val="00FD5EE4"/>
    <w:rsid w:val="00FE0B22"/>
    <w:rsid w:val="00FE1374"/>
    <w:rsid w:val="00FE1CA5"/>
    <w:rsid w:val="00FE3AB7"/>
    <w:rsid w:val="00FE434F"/>
    <w:rsid w:val="00FE5968"/>
    <w:rsid w:val="00FF00CD"/>
    <w:rsid w:val="00FF0170"/>
    <w:rsid w:val="00FF1FF9"/>
    <w:rsid w:val="00FF3282"/>
    <w:rsid w:val="00FF392E"/>
    <w:rsid w:val="00FF6D2E"/>
    <w:rsid w:val="00FF6D58"/>
    <w:rsid w:val="00FF7DCF"/>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88C65"/>
  <w15:chartTrackingRefBased/>
  <w15:docId w15:val="{1F0D2CC6-3948-440E-9FB4-455002EA3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3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541B6"/>
    <w:pPr>
      <w:tabs>
        <w:tab w:val="center" w:pos="4320"/>
        <w:tab w:val="right" w:pos="8640"/>
      </w:tabs>
    </w:pPr>
  </w:style>
  <w:style w:type="paragraph" w:styleId="Footer">
    <w:name w:val="footer"/>
    <w:basedOn w:val="Normal"/>
    <w:link w:val="FooterChar"/>
    <w:rsid w:val="00E541B6"/>
    <w:pPr>
      <w:tabs>
        <w:tab w:val="center" w:pos="4320"/>
        <w:tab w:val="right" w:pos="8640"/>
      </w:tabs>
    </w:pPr>
  </w:style>
  <w:style w:type="character" w:customStyle="1" w:styleId="NUS">
    <w:name w:val="NUS"/>
    <w:semiHidden/>
    <w:rsid w:val="00AE1C64"/>
    <w:rPr>
      <w:rFonts w:ascii="Tw Cen MT" w:hAnsi="Tw Cen MT"/>
      <w:b w:val="0"/>
      <w:bCs w:val="0"/>
      <w:i w:val="0"/>
      <w:iCs w:val="0"/>
      <w:strike w:val="0"/>
      <w:color w:val="000080"/>
      <w:sz w:val="24"/>
      <w:szCs w:val="24"/>
      <w:u w:val="none"/>
    </w:rPr>
  </w:style>
  <w:style w:type="character" w:customStyle="1" w:styleId="HeaderChar">
    <w:name w:val="Header Char"/>
    <w:link w:val="Header"/>
    <w:rsid w:val="00D32457"/>
    <w:rPr>
      <w:sz w:val="24"/>
      <w:szCs w:val="24"/>
      <w:lang w:eastAsia="zh-TW"/>
    </w:rPr>
  </w:style>
  <w:style w:type="character" w:customStyle="1" w:styleId="FooterChar">
    <w:name w:val="Footer Char"/>
    <w:link w:val="Footer"/>
    <w:rsid w:val="00D32457"/>
    <w:rPr>
      <w:sz w:val="24"/>
      <w:szCs w:val="24"/>
      <w:lang w:eastAsia="zh-TW"/>
    </w:rPr>
  </w:style>
  <w:style w:type="paragraph" w:styleId="BalloonText">
    <w:name w:val="Balloon Text"/>
    <w:basedOn w:val="Normal"/>
    <w:link w:val="BalloonTextChar"/>
    <w:rsid w:val="00B37858"/>
    <w:rPr>
      <w:rFonts w:ascii="Tahoma" w:hAnsi="Tahoma" w:cs="Tahoma"/>
      <w:sz w:val="16"/>
      <w:szCs w:val="16"/>
    </w:rPr>
  </w:style>
  <w:style w:type="character" w:customStyle="1" w:styleId="BalloonTextChar">
    <w:name w:val="Balloon Text Char"/>
    <w:link w:val="BalloonText"/>
    <w:rsid w:val="00B37858"/>
    <w:rPr>
      <w:rFonts w:ascii="Tahoma" w:hAnsi="Tahoma" w:cs="Tahoma"/>
      <w:sz w:val="16"/>
      <w:szCs w:val="16"/>
      <w:lang w:eastAsia="zh-TW"/>
    </w:rPr>
  </w:style>
  <w:style w:type="character" w:styleId="Hyperlink">
    <w:name w:val="Hyperlink"/>
    <w:uiPriority w:val="99"/>
    <w:unhideWhenUsed/>
    <w:rsid w:val="00B719EA"/>
    <w:rPr>
      <w:color w:val="0080FF"/>
      <w:u w:val="single"/>
    </w:rPr>
  </w:style>
  <w:style w:type="paragraph" w:styleId="ListParagraph">
    <w:name w:val="List Paragraph"/>
    <w:basedOn w:val="Normal"/>
    <w:uiPriority w:val="34"/>
    <w:qFormat/>
    <w:rsid w:val="00BE1D40"/>
    <w:pPr>
      <w:ind w:left="720"/>
    </w:pPr>
    <w:rPr>
      <w:rFonts w:eastAsia="Times New Roman"/>
      <w:lang w:val="en-SG" w:eastAsia="en-SG"/>
    </w:rPr>
  </w:style>
  <w:style w:type="paragraph" w:customStyle="1" w:styleId="Default">
    <w:name w:val="Default"/>
    <w:rsid w:val="00A2791D"/>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791CE0"/>
    <w:pPr>
      <w:spacing w:before="100" w:beforeAutospacing="1" w:after="100" w:afterAutospacing="1"/>
    </w:pPr>
    <w:rPr>
      <w:rFonts w:eastAsia="Times New Roman"/>
      <w:lang w:val="en-SG" w:eastAsia="zh-CN"/>
    </w:rPr>
  </w:style>
  <w:style w:type="character" w:styleId="Strong">
    <w:name w:val="Strong"/>
    <w:basedOn w:val="DefaultParagraphFont"/>
    <w:uiPriority w:val="22"/>
    <w:qFormat/>
    <w:rsid w:val="00791CE0"/>
    <w:rPr>
      <w:b/>
      <w:bCs/>
    </w:rPr>
  </w:style>
  <w:style w:type="character" w:styleId="Emphasis">
    <w:name w:val="Emphasis"/>
    <w:basedOn w:val="DefaultParagraphFont"/>
    <w:uiPriority w:val="20"/>
    <w:qFormat/>
    <w:rsid w:val="00791CE0"/>
    <w:rPr>
      <w:i/>
      <w:iCs/>
    </w:rPr>
  </w:style>
  <w:style w:type="character" w:styleId="UnresolvedMention">
    <w:name w:val="Unresolved Mention"/>
    <w:basedOn w:val="DefaultParagraphFont"/>
    <w:uiPriority w:val="99"/>
    <w:semiHidden/>
    <w:unhideWhenUsed/>
    <w:rsid w:val="00397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77381">
      <w:bodyDiv w:val="1"/>
      <w:marLeft w:val="0"/>
      <w:marRight w:val="0"/>
      <w:marTop w:val="0"/>
      <w:marBottom w:val="0"/>
      <w:divBdr>
        <w:top w:val="none" w:sz="0" w:space="0" w:color="auto"/>
        <w:left w:val="none" w:sz="0" w:space="0" w:color="auto"/>
        <w:bottom w:val="none" w:sz="0" w:space="0" w:color="auto"/>
        <w:right w:val="none" w:sz="0" w:space="0" w:color="auto"/>
      </w:divBdr>
    </w:div>
    <w:div w:id="449058593">
      <w:bodyDiv w:val="1"/>
      <w:marLeft w:val="0"/>
      <w:marRight w:val="0"/>
      <w:marTop w:val="0"/>
      <w:marBottom w:val="0"/>
      <w:divBdr>
        <w:top w:val="none" w:sz="0" w:space="0" w:color="auto"/>
        <w:left w:val="none" w:sz="0" w:space="0" w:color="auto"/>
        <w:bottom w:val="none" w:sz="0" w:space="0" w:color="auto"/>
        <w:right w:val="none" w:sz="0" w:space="0" w:color="auto"/>
      </w:divBdr>
    </w:div>
    <w:div w:id="939995447">
      <w:bodyDiv w:val="1"/>
      <w:marLeft w:val="0"/>
      <w:marRight w:val="0"/>
      <w:marTop w:val="0"/>
      <w:marBottom w:val="0"/>
      <w:divBdr>
        <w:top w:val="none" w:sz="0" w:space="0" w:color="auto"/>
        <w:left w:val="none" w:sz="0" w:space="0" w:color="auto"/>
        <w:bottom w:val="none" w:sz="0" w:space="0" w:color="auto"/>
        <w:right w:val="none" w:sz="0" w:space="0" w:color="auto"/>
      </w:divBdr>
    </w:div>
    <w:div w:id="1444961543">
      <w:bodyDiv w:val="1"/>
      <w:marLeft w:val="0"/>
      <w:marRight w:val="0"/>
      <w:marTop w:val="0"/>
      <w:marBottom w:val="0"/>
      <w:divBdr>
        <w:top w:val="none" w:sz="0" w:space="0" w:color="auto"/>
        <w:left w:val="none" w:sz="0" w:space="0" w:color="auto"/>
        <w:bottom w:val="none" w:sz="0" w:space="0" w:color="auto"/>
        <w:right w:val="none" w:sz="0" w:space="0" w:color="auto"/>
      </w:divBdr>
    </w:div>
    <w:div w:id="1695954609">
      <w:bodyDiv w:val="1"/>
      <w:marLeft w:val="0"/>
      <w:marRight w:val="0"/>
      <w:marTop w:val="0"/>
      <w:marBottom w:val="0"/>
      <w:divBdr>
        <w:top w:val="none" w:sz="0" w:space="0" w:color="auto"/>
        <w:left w:val="none" w:sz="0" w:space="0" w:color="auto"/>
        <w:bottom w:val="none" w:sz="0" w:space="0" w:color="auto"/>
        <w:right w:val="none" w:sz="0" w:space="0" w:color="auto"/>
      </w:divBdr>
    </w:div>
    <w:div w:id="184099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anna.a@nus.edu.s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anna.a@nus.edu.s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eanna.a@nus.edu.sg" TargetMode="External"/><Relationship Id="rId4" Type="http://schemas.openxmlformats.org/officeDocument/2006/relationships/webSettings" Target="webSettings.xml"/><Relationship Id="rId9" Type="http://schemas.openxmlformats.org/officeDocument/2006/relationships/hyperlink" Target="mailto:deanna.a@nus.edu.s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SEMESTER1, AY2006-2007</vt:lpstr>
    </vt:vector>
  </TitlesOfParts>
  <Company>National University of Singapore</Company>
  <LinksUpToDate>false</LinksUpToDate>
  <CharactersWithSpaces>3986</CharactersWithSpaces>
  <SharedDoc>false</SharedDoc>
  <HLinks>
    <vt:vector size="6" baseType="variant">
      <vt:variant>
        <vt:i4>7340043</vt:i4>
      </vt:variant>
      <vt:variant>
        <vt:i4>0</vt:i4>
      </vt:variant>
      <vt:variant>
        <vt:i4>0</vt:i4>
      </vt:variant>
      <vt:variant>
        <vt:i4>5</vt:i4>
      </vt:variant>
      <vt:variant>
        <vt:lpwstr>mailto:ecssz@nus.edu.sg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SEMESTER1, AY2006-2007</dc:title>
  <dc:subject/>
  <dc:creator>NUS</dc:creator>
  <cp:keywords/>
  <cp:lastModifiedBy>Deanna Binte Arifin</cp:lastModifiedBy>
  <cp:revision>14</cp:revision>
  <cp:lastPrinted>2009-07-10T09:52:00Z</cp:lastPrinted>
  <dcterms:created xsi:type="dcterms:W3CDTF">2022-12-02T06:25:00Z</dcterms:created>
  <dcterms:modified xsi:type="dcterms:W3CDTF">2023-12-14T08:45:00Z</dcterms:modified>
</cp:coreProperties>
</file>